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62A" w:rsidRDefault="00F1262A">
      <w:r w:rsidRPr="008C34D3">
        <w:drawing>
          <wp:anchor distT="0" distB="0" distL="114300" distR="114300" simplePos="0" relativeHeight="251658240" behindDoc="1" locked="0" layoutInCell="1" allowOverlap="1" wp14:anchorId="7269D2B7" wp14:editId="60C5AF1D">
            <wp:simplePos x="0" y="0"/>
            <wp:positionH relativeFrom="margin">
              <wp:posOffset>5416551</wp:posOffset>
            </wp:positionH>
            <wp:positionV relativeFrom="paragraph">
              <wp:posOffset>142875</wp:posOffset>
            </wp:positionV>
            <wp:extent cx="1367461" cy="1538588"/>
            <wp:effectExtent l="0" t="133350" r="61595" b="0"/>
            <wp:wrapTight wrapText="bothSides">
              <wp:wrapPolygon edited="0">
                <wp:start x="-15" y="1514"/>
                <wp:lineTo x="-1340" y="2728"/>
                <wp:lineTo x="3985" y="14741"/>
                <wp:lineTo x="2917" y="15235"/>
                <wp:lineTo x="5970" y="20458"/>
                <wp:lineTo x="9494" y="21845"/>
                <wp:lineTo x="10850" y="22425"/>
                <wp:lineTo x="14589" y="20698"/>
                <wp:lineTo x="15103" y="19255"/>
                <wp:lineTo x="21696" y="11386"/>
                <wp:lineTo x="21963" y="11262"/>
                <wp:lineTo x="21484" y="6961"/>
                <wp:lineTo x="21346" y="6724"/>
                <wp:lineTo x="18730" y="3409"/>
                <wp:lineTo x="18591" y="3172"/>
                <wp:lineTo x="13305" y="1091"/>
                <wp:lineTo x="13166" y="853"/>
                <wp:lineTo x="4526" y="-583"/>
                <wp:lineTo x="-15" y="1514"/>
              </wp:wrapPolygon>
            </wp:wrapTight>
            <wp:docPr id="46083" name="Picture 3" descr="C:\Documents and Settings\janina.goodwin\Local Settings\Temporary Internet Files\Content.IE5\FZVEH281\MC9004344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3" name="Picture 3" descr="C:\Documents and Settings\janina.goodwin\Local Settings\Temporary Internet Files\Content.IE5\FZVEH281\MC900434411[1].wm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647225">
                      <a:off x="0" y="0"/>
                      <a:ext cx="1367461" cy="1538588"/>
                    </a:xfrm>
                    <a:prstGeom prst="rect">
                      <a:avLst/>
                    </a:prstGeom>
                    <a:noFill/>
                  </pic:spPr>
                </pic:pic>
              </a:graphicData>
            </a:graphic>
            <wp14:sizeRelH relativeFrom="page">
              <wp14:pctWidth>0</wp14:pctWidth>
            </wp14:sizeRelH>
            <wp14:sizeRelV relativeFrom="page">
              <wp14:pctHeight>0</wp14:pctHeight>
            </wp14:sizeRelV>
          </wp:anchor>
        </w:drawing>
      </w:r>
    </w:p>
    <w:p w:rsidR="00F351C9" w:rsidRDefault="008C34D3">
      <w:pPr>
        <w:rPr>
          <w:noProof/>
        </w:rPr>
      </w:pPr>
      <w:r>
        <w:t>It’s time for Reference Counts!  Please review this document for up-to-date information about this important week!  You will find all of the answers to your burning questions about…Reference Questions!</w:t>
      </w:r>
      <w:r w:rsidRPr="008C34D3">
        <w:rPr>
          <w:noProof/>
        </w:rPr>
        <w:t xml:space="preserve"> </w:t>
      </w:r>
    </w:p>
    <w:p w:rsidR="008C34D3" w:rsidRDefault="008C34D3">
      <w:pPr>
        <w:rPr>
          <w:noProof/>
        </w:rPr>
      </w:pPr>
    </w:p>
    <w:p w:rsidR="008C34D3" w:rsidRPr="008C34D3" w:rsidRDefault="008C34D3">
      <w:pPr>
        <w:rPr>
          <w:rFonts w:ascii="Cooper Black" w:hAnsi="Cooper Black"/>
          <w:noProof/>
          <w:sz w:val="28"/>
          <w:szCs w:val="28"/>
        </w:rPr>
      </w:pPr>
      <w:r w:rsidRPr="008C34D3">
        <w:rPr>
          <w:rFonts w:ascii="Cooper Black" w:hAnsi="Cooper Black"/>
          <w:noProof/>
          <w:sz w:val="28"/>
          <w:szCs w:val="28"/>
        </w:rPr>
        <w:t>What’s the point?</w:t>
      </w:r>
    </w:p>
    <w:p w:rsidR="00000000" w:rsidRPr="008C34D3" w:rsidRDefault="00F1262A" w:rsidP="008C34D3">
      <w:pPr>
        <w:numPr>
          <w:ilvl w:val="0"/>
          <w:numId w:val="1"/>
        </w:numPr>
      </w:pPr>
      <w:r w:rsidRPr="008C34D3">
        <w:t>Why do we count Reference Questions?</w:t>
      </w:r>
    </w:p>
    <w:p w:rsidR="00000000" w:rsidRDefault="008C34D3" w:rsidP="008C34D3">
      <w:pPr>
        <w:numPr>
          <w:ilvl w:val="0"/>
          <w:numId w:val="1"/>
        </w:numPr>
      </w:pPr>
      <w:r w:rsidRPr="008C34D3">
        <w:rPr>
          <w:i/>
          <w:iCs/>
        </w:rPr>
        <w:drawing>
          <wp:anchor distT="0" distB="0" distL="114300" distR="114300" simplePos="0" relativeHeight="251659264" behindDoc="1" locked="0" layoutInCell="1" allowOverlap="1" wp14:anchorId="4D3C033E" wp14:editId="12553B24">
            <wp:simplePos x="0" y="0"/>
            <wp:positionH relativeFrom="column">
              <wp:posOffset>-118109</wp:posOffset>
            </wp:positionH>
            <wp:positionV relativeFrom="paragraph">
              <wp:posOffset>288925</wp:posOffset>
            </wp:positionV>
            <wp:extent cx="1214755" cy="1701800"/>
            <wp:effectExtent l="38100" t="0" r="118745" b="12700"/>
            <wp:wrapTight wrapText="bothSides">
              <wp:wrapPolygon edited="0">
                <wp:start x="11805" y="-811"/>
                <wp:lineTo x="8453" y="-1410"/>
                <wp:lineTo x="6133" y="2086"/>
                <wp:lineTo x="4296" y="1465"/>
                <wp:lineTo x="-1990" y="14322"/>
                <wp:lineTo x="1135" y="17520"/>
                <wp:lineTo x="3777" y="19751"/>
                <wp:lineTo x="3793" y="20292"/>
                <wp:lineTo x="8691" y="21949"/>
                <wp:lineTo x="9287" y="21615"/>
                <wp:lineTo x="12767" y="21454"/>
                <wp:lineTo x="13073" y="21558"/>
                <wp:lineTo x="18616" y="19419"/>
                <wp:lineTo x="18761" y="19201"/>
                <wp:lineTo x="21243" y="16027"/>
                <wp:lineTo x="21388" y="15808"/>
                <wp:lineTo x="22033" y="12013"/>
                <wp:lineTo x="22162" y="11254"/>
                <wp:lineTo x="17153" y="5814"/>
                <wp:lineTo x="16846" y="5710"/>
                <wp:lineTo x="16412" y="1282"/>
                <wp:lineTo x="14866" y="224"/>
                <wp:lineTo x="11805" y="-811"/>
              </wp:wrapPolygon>
            </wp:wrapTight>
            <wp:docPr id="4" name="Picture 2" descr="C:\Documents and Settings\janina.goodwin\Local Settings\Temporary Internet Files\Content.IE5\G2EBI5SB\MC90043440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Documents and Settings\janina.goodwin\Local Settings\Temporary Internet Files\Content.IE5\G2EBI5SB\MC900434403[1].w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078764">
                      <a:off x="0" y="0"/>
                      <a:ext cx="1214755" cy="1701800"/>
                    </a:xfrm>
                    <a:prstGeom prst="rect">
                      <a:avLst/>
                    </a:prstGeom>
                    <a:noFill/>
                  </pic:spPr>
                </pic:pic>
              </a:graphicData>
            </a:graphic>
            <wp14:sizeRelH relativeFrom="page">
              <wp14:pctWidth>0</wp14:pctWidth>
            </wp14:sizeRelH>
            <wp14:sizeRelV relativeFrom="page">
              <wp14:pctHeight>0</wp14:pctHeight>
            </wp14:sizeRelV>
          </wp:anchor>
        </w:drawing>
      </w:r>
      <w:r w:rsidR="00F1262A" w:rsidRPr="008C34D3">
        <w:t>Why is this an important stat</w:t>
      </w:r>
      <w:r>
        <w:t>istic</w:t>
      </w:r>
      <w:r w:rsidR="00F1262A" w:rsidRPr="008C34D3">
        <w:t>?</w:t>
      </w:r>
    </w:p>
    <w:p w:rsidR="008C34D3" w:rsidRPr="008C34D3" w:rsidRDefault="008C34D3" w:rsidP="008C34D3">
      <w:pPr>
        <w:ind w:left="720"/>
      </w:pPr>
      <w:r w:rsidRPr="008C34D3">
        <w:rPr>
          <w:i/>
          <w:iCs/>
        </w:rPr>
        <w:t xml:space="preserve">“Among a host of other metrics, reference questions are basic informational items that libraries track.  This information is required by annual surveys, such as the Library Research Service at the Colorado State Library, as well as a nationwide survey called the Public Library Data Service.  These stats are then compiled and used by libraries throughout the country for a variety of informational purposes.  Sometimes grant funding or state and local funding is based on these statistics, as well as recognition for those libraries that are deemed to be “doing it right”, through analysis by Library Journal and the HAPLR report.  It’s important to make sure that we’re consistent with other libraries when we correctly identify and count these reference questions, as the information may be used in a myriad of different ways.”     </w:t>
      </w:r>
    </w:p>
    <w:p w:rsidR="008C34D3" w:rsidRDefault="008C34D3"/>
    <w:p w:rsidR="008C34D3" w:rsidRDefault="008C34D3">
      <w:pPr>
        <w:rPr>
          <w:rFonts w:ascii="Cooper Black" w:hAnsi="Cooper Black"/>
          <w:sz w:val="28"/>
          <w:szCs w:val="28"/>
        </w:rPr>
      </w:pPr>
      <w:r w:rsidRPr="008C34D3">
        <w:rPr>
          <w:rFonts w:ascii="Cooper Black" w:hAnsi="Cooper Black"/>
          <w:sz w:val="28"/>
          <w:szCs w:val="28"/>
        </w:rPr>
        <w:t>Ok then – what is a Reference Question?</w:t>
      </w:r>
    </w:p>
    <w:p w:rsidR="008C34D3" w:rsidRPr="008C34D3" w:rsidRDefault="008C34D3" w:rsidP="008C34D3">
      <w:r w:rsidRPr="008C34D3">
        <w:rPr>
          <w:rFonts w:ascii="Cooper Black" w:hAnsi="Cooper Black"/>
          <w:sz w:val="28"/>
          <w:szCs w:val="28"/>
        </w:rPr>
        <w:drawing>
          <wp:anchor distT="0" distB="0" distL="114300" distR="114300" simplePos="0" relativeHeight="251660288" behindDoc="1" locked="0" layoutInCell="1" allowOverlap="1" wp14:anchorId="71EB2CD2" wp14:editId="66237B02">
            <wp:simplePos x="0" y="0"/>
            <wp:positionH relativeFrom="page">
              <wp:align>right</wp:align>
            </wp:positionH>
            <wp:positionV relativeFrom="paragraph">
              <wp:posOffset>69149</wp:posOffset>
            </wp:positionV>
            <wp:extent cx="2360951" cy="1945215"/>
            <wp:effectExtent l="0" t="0" r="1270" b="0"/>
            <wp:wrapTight wrapText="bothSides">
              <wp:wrapPolygon edited="0">
                <wp:start x="9237" y="0"/>
                <wp:lineTo x="8192" y="212"/>
                <wp:lineTo x="5403" y="2750"/>
                <wp:lineTo x="4531" y="6770"/>
                <wp:lineTo x="0" y="8251"/>
                <wp:lineTo x="0" y="8674"/>
                <wp:lineTo x="523" y="10155"/>
                <wp:lineTo x="2091" y="13540"/>
                <wp:lineTo x="2266" y="15232"/>
                <wp:lineTo x="3137" y="16925"/>
                <wp:lineTo x="4009" y="16925"/>
                <wp:lineTo x="4009" y="18194"/>
                <wp:lineTo x="6274" y="20310"/>
                <wp:lineTo x="7669" y="20310"/>
                <wp:lineTo x="9760" y="21367"/>
                <wp:lineTo x="9934" y="21367"/>
                <wp:lineTo x="11852" y="21367"/>
                <wp:lineTo x="12026" y="21367"/>
                <wp:lineTo x="14292" y="20310"/>
                <wp:lineTo x="15686" y="20310"/>
                <wp:lineTo x="18300" y="17982"/>
                <wp:lineTo x="18649" y="16925"/>
                <wp:lineTo x="19869" y="14597"/>
                <wp:lineTo x="19869" y="13540"/>
                <wp:lineTo x="21437" y="10366"/>
                <wp:lineTo x="21437" y="8885"/>
                <wp:lineTo x="17254" y="6770"/>
                <wp:lineTo x="16557" y="2962"/>
                <wp:lineTo x="13943" y="423"/>
                <wp:lineTo x="12723" y="0"/>
                <wp:lineTo x="9237" y="0"/>
              </wp:wrapPolygon>
            </wp:wrapTight>
            <wp:docPr id="49154" name="Picture 2" descr="C:\Documents and Settings\janina.goodwin\Local Settings\Temporary Internet Files\Content.IE5\RCR16LYB\MC9004404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54" name="Picture 2" descr="C:\Documents and Settings\janina.goodwin\Local Settings\Temporary Internet Files\Content.IE5\RCR16LYB\MC900440424[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0951" cy="1945215"/>
                    </a:xfrm>
                    <a:prstGeom prst="rect">
                      <a:avLst/>
                    </a:prstGeom>
                    <a:noFill/>
                  </pic:spPr>
                </pic:pic>
              </a:graphicData>
            </a:graphic>
          </wp:anchor>
        </w:drawing>
      </w:r>
      <w:r w:rsidRPr="008C34D3">
        <w:t xml:space="preserve">A reference transaction is an information contact which involves the knowledge, use, recommendations, interpretation, or instruction in the use of one or more information sources by a member of the library staff. It includes information and referral services. Information sources include printed and non-printed materials, machine-readable databases, catalogs and other holdings records, and, through communication or referral, other libraries and institutions and people inside and outside the library. The request may come in person, by phone, by fax, or by mail, electronic mail, or through live or networked electronic reference service from an adult, a young adult, or a child. </w:t>
      </w:r>
    </w:p>
    <w:p w:rsidR="008C34D3" w:rsidRPr="008C34D3" w:rsidRDefault="008C34D3" w:rsidP="008C34D3">
      <w:r w:rsidRPr="008C34D3">
        <w:t xml:space="preserve">This definition is from </w:t>
      </w:r>
      <w:hyperlink r:id="rId10" w:history="1">
        <w:r w:rsidRPr="008C34D3">
          <w:rPr>
            <w:rStyle w:val="Hyperlink"/>
          </w:rPr>
          <w:t>http://www.imls.gov/</w:t>
        </w:r>
      </w:hyperlink>
      <w:r w:rsidRPr="008C34D3">
        <w:t xml:space="preserve"> </w:t>
      </w:r>
    </w:p>
    <w:p w:rsidR="008C34D3" w:rsidRDefault="008C34D3">
      <w:pPr>
        <w:rPr>
          <w:rFonts w:ascii="Cooper Black" w:hAnsi="Cooper Black"/>
          <w:sz w:val="28"/>
          <w:szCs w:val="28"/>
        </w:rPr>
      </w:pPr>
    </w:p>
    <w:p w:rsidR="008C34D3" w:rsidRDefault="008C34D3">
      <w:pPr>
        <w:rPr>
          <w:noProof/>
        </w:rPr>
      </w:pPr>
      <w:r w:rsidRPr="008C34D3">
        <w:rPr>
          <w:rFonts w:ascii="Cooper Black" w:hAnsi="Cooper Black"/>
          <w:sz w:val="28"/>
          <w:szCs w:val="28"/>
        </w:rPr>
        <w:drawing>
          <wp:anchor distT="0" distB="0" distL="114300" distR="114300" simplePos="0" relativeHeight="251661312" behindDoc="0" locked="0" layoutInCell="1" allowOverlap="1" wp14:anchorId="44777612" wp14:editId="35F95C38">
            <wp:simplePos x="0" y="0"/>
            <wp:positionH relativeFrom="column">
              <wp:posOffset>4800600</wp:posOffset>
            </wp:positionH>
            <wp:positionV relativeFrom="paragraph">
              <wp:posOffset>9525</wp:posOffset>
            </wp:positionV>
            <wp:extent cx="1828800" cy="1555750"/>
            <wp:effectExtent l="0" t="0" r="0" b="6350"/>
            <wp:wrapThrough wrapText="bothSides">
              <wp:wrapPolygon edited="0">
                <wp:start x="9225" y="0"/>
                <wp:lineTo x="3375" y="264"/>
                <wp:lineTo x="0" y="1851"/>
                <wp:lineTo x="0" y="7406"/>
                <wp:lineTo x="1800" y="8464"/>
                <wp:lineTo x="1125" y="12696"/>
                <wp:lineTo x="1125" y="14282"/>
                <wp:lineTo x="2250" y="16927"/>
                <wp:lineTo x="3150" y="16927"/>
                <wp:lineTo x="2925" y="19572"/>
                <wp:lineTo x="8100" y="21159"/>
                <wp:lineTo x="17100" y="21424"/>
                <wp:lineTo x="18675" y="21424"/>
                <wp:lineTo x="18675" y="16927"/>
                <wp:lineTo x="21375" y="15869"/>
                <wp:lineTo x="21375" y="10844"/>
                <wp:lineTo x="19800" y="8464"/>
                <wp:lineTo x="18675" y="3438"/>
                <wp:lineTo x="15075" y="529"/>
                <wp:lineTo x="13500" y="0"/>
                <wp:lineTo x="9225" y="0"/>
              </wp:wrapPolygon>
            </wp:wrapThrough>
            <wp:docPr id="71682" name="Picture 2" descr="C:\Documents and Settings\janina.goodwin\Local Settings\Temporary Internet Files\Content.IE5\G2EBI5SB\MC9004404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82" name="Picture 2" descr="C:\Documents and Settings\janina.goodwin\Local Settings\Temporary Internet Files\Content.IE5\G2EBI5SB\MC900440430[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555750"/>
                    </a:xfrm>
                    <a:prstGeom prst="rect">
                      <a:avLst/>
                    </a:prstGeom>
                    <a:noFill/>
                  </pic:spPr>
                </pic:pic>
              </a:graphicData>
            </a:graphic>
          </wp:anchor>
        </w:drawing>
      </w:r>
      <w:r w:rsidRPr="008C34D3">
        <w:rPr>
          <w:rFonts w:ascii="Cooper Black" w:hAnsi="Cooper Black"/>
          <w:sz w:val="28"/>
          <w:szCs w:val="28"/>
        </w:rPr>
        <w:t>Just to break it down…</w:t>
      </w:r>
      <w:r w:rsidRPr="008C34D3">
        <w:rPr>
          <w:noProof/>
        </w:rPr>
        <w:t xml:space="preserve"> </w:t>
      </w:r>
    </w:p>
    <w:p w:rsidR="00000000" w:rsidRPr="008C34D3" w:rsidRDefault="00F1262A" w:rsidP="008C34D3">
      <w:pPr>
        <w:numPr>
          <w:ilvl w:val="0"/>
          <w:numId w:val="2"/>
        </w:numPr>
      </w:pPr>
      <w:r w:rsidRPr="008C34D3">
        <w:t>Reference questions are:</w:t>
      </w:r>
    </w:p>
    <w:p w:rsidR="008C34D3" w:rsidRPr="008C34D3" w:rsidRDefault="008C34D3" w:rsidP="008C34D3">
      <w:r w:rsidRPr="008C34D3">
        <w:rPr>
          <w:i/>
          <w:iCs/>
        </w:rPr>
        <w:t xml:space="preserve">    Information provided by library staff…using library resources or referrals</w:t>
      </w:r>
    </w:p>
    <w:p w:rsidR="00000000" w:rsidRPr="008C34D3" w:rsidRDefault="00F1262A" w:rsidP="008C34D3">
      <w:pPr>
        <w:numPr>
          <w:ilvl w:val="0"/>
          <w:numId w:val="3"/>
        </w:numPr>
      </w:pPr>
      <w:r w:rsidRPr="008C34D3">
        <w:t>Reference questions are not:</w:t>
      </w:r>
    </w:p>
    <w:p w:rsidR="008C34D3" w:rsidRDefault="008C34D3" w:rsidP="008C34D3">
      <w:pPr>
        <w:rPr>
          <w:i/>
          <w:iCs/>
        </w:rPr>
      </w:pPr>
      <w:r w:rsidRPr="008C34D3">
        <w:rPr>
          <w:i/>
          <w:iCs/>
        </w:rPr>
        <w:t>Directional</w:t>
      </w:r>
      <w:r>
        <w:rPr>
          <w:i/>
          <w:iCs/>
        </w:rPr>
        <w:t xml:space="preserve">, </w:t>
      </w:r>
      <w:r w:rsidRPr="008C34D3">
        <w:rPr>
          <w:i/>
          <w:iCs/>
        </w:rPr>
        <w:t>Account Inquiry</w:t>
      </w:r>
      <w:r>
        <w:rPr>
          <w:i/>
          <w:iCs/>
        </w:rPr>
        <w:t xml:space="preserve">, </w:t>
      </w:r>
      <w:r w:rsidRPr="008C34D3">
        <w:rPr>
          <w:i/>
          <w:iCs/>
        </w:rPr>
        <w:t>Basic Library Technology Instruction</w:t>
      </w:r>
      <w:r>
        <w:rPr>
          <w:i/>
          <w:iCs/>
        </w:rPr>
        <w:t xml:space="preserve">, </w:t>
      </w:r>
      <w:r w:rsidRPr="008C34D3">
        <w:rPr>
          <w:i/>
          <w:iCs/>
        </w:rPr>
        <w:t>Questions about Policies</w:t>
      </w:r>
    </w:p>
    <w:p w:rsidR="008C34D3" w:rsidRDefault="008C34D3" w:rsidP="008C34D3">
      <w:pPr>
        <w:rPr>
          <w:i/>
          <w:iCs/>
        </w:rPr>
      </w:pPr>
      <w:bookmarkStart w:id="0" w:name="_GoBack"/>
      <w:bookmarkEnd w:id="0"/>
    </w:p>
    <w:p w:rsidR="00F1262A" w:rsidRDefault="00F1262A" w:rsidP="008C34D3">
      <w:pPr>
        <w:rPr>
          <w:rFonts w:ascii="Cooper Black" w:hAnsi="Cooper Black"/>
          <w:iCs/>
          <w:sz w:val="28"/>
          <w:szCs w:val="28"/>
        </w:rPr>
      </w:pPr>
    </w:p>
    <w:p w:rsidR="008C34D3" w:rsidRDefault="008C34D3" w:rsidP="008C34D3">
      <w:pPr>
        <w:rPr>
          <w:rFonts w:ascii="Cooper Black" w:hAnsi="Cooper Black"/>
          <w:iCs/>
          <w:sz w:val="28"/>
          <w:szCs w:val="28"/>
        </w:rPr>
      </w:pPr>
      <w:r w:rsidRPr="008C34D3">
        <w:rPr>
          <w:rFonts w:ascii="Cooper Black" w:hAnsi="Cooper Black"/>
          <w:iCs/>
          <w:sz w:val="28"/>
          <w:szCs w:val="28"/>
        </w:rPr>
        <w:t>Quiz Time!</w:t>
      </w:r>
      <w:r>
        <w:rPr>
          <w:rFonts w:ascii="Cooper Black" w:hAnsi="Cooper Black"/>
          <w:iCs/>
          <w:sz w:val="28"/>
          <w:szCs w:val="28"/>
        </w:rPr>
        <w:t xml:space="preserve">  Are these reference questions?</w:t>
      </w:r>
    </w:p>
    <w:p w:rsidR="008C34D3" w:rsidRPr="00385E70" w:rsidRDefault="008C34D3" w:rsidP="00F1262A">
      <w:pPr>
        <w:pStyle w:val="ListParagraph"/>
        <w:numPr>
          <w:ilvl w:val="0"/>
          <w:numId w:val="8"/>
        </w:numPr>
      </w:pPr>
      <w:r w:rsidRPr="00385E70">
        <w:t>Where is your restroom?</w:t>
      </w:r>
    </w:p>
    <w:p w:rsidR="008C34D3" w:rsidRPr="00385E70" w:rsidRDefault="008C34D3" w:rsidP="00F1262A">
      <w:pPr>
        <w:pStyle w:val="ListParagraph"/>
        <w:numPr>
          <w:ilvl w:val="0"/>
          <w:numId w:val="8"/>
        </w:numPr>
      </w:pPr>
      <w:r w:rsidRPr="00385E70">
        <w:t xml:space="preserve">Where can I find call number </w:t>
      </w:r>
      <w:r w:rsidR="00385E70" w:rsidRPr="00385E70">
        <w:t>510.9</w:t>
      </w:r>
      <w:r w:rsidRPr="00385E70">
        <w:t>?</w:t>
      </w:r>
    </w:p>
    <w:p w:rsidR="008C34D3" w:rsidRPr="00385E70" w:rsidRDefault="008C34D3" w:rsidP="00F1262A">
      <w:pPr>
        <w:pStyle w:val="ListParagraph"/>
        <w:numPr>
          <w:ilvl w:val="0"/>
          <w:numId w:val="8"/>
        </w:numPr>
      </w:pPr>
      <w:r w:rsidRPr="00385E70">
        <w:t xml:space="preserve">Do you have any books about </w:t>
      </w:r>
      <w:r w:rsidR="00385E70" w:rsidRPr="00385E70">
        <w:t>Isaac Newton</w:t>
      </w:r>
      <w:r w:rsidRPr="00385E70">
        <w:t>?</w:t>
      </w:r>
    </w:p>
    <w:p w:rsidR="008C34D3" w:rsidRPr="00385E70" w:rsidRDefault="008C34D3" w:rsidP="00F1262A">
      <w:pPr>
        <w:pStyle w:val="ListParagraph"/>
        <w:numPr>
          <w:ilvl w:val="0"/>
          <w:numId w:val="8"/>
        </w:numPr>
      </w:pPr>
      <w:r w:rsidRPr="00385E70">
        <w:t xml:space="preserve">Can you tell me what place I am on the hold list for </w:t>
      </w:r>
      <w:r w:rsidR="00385E70" w:rsidRPr="00385E70">
        <w:rPr>
          <w:i/>
        </w:rPr>
        <w:t>A Beautiful Mind</w:t>
      </w:r>
      <w:r w:rsidR="00385E70" w:rsidRPr="00385E70">
        <w:t>?</w:t>
      </w:r>
    </w:p>
    <w:p w:rsidR="00385E70" w:rsidRPr="00385E70" w:rsidRDefault="00385E70" w:rsidP="00F1262A">
      <w:pPr>
        <w:pStyle w:val="ListParagraph"/>
        <w:numPr>
          <w:ilvl w:val="0"/>
          <w:numId w:val="8"/>
        </w:numPr>
      </w:pPr>
      <w:r w:rsidRPr="00385E70">
        <w:t>How do I print the report that I wrote about mathematics?</w:t>
      </w:r>
    </w:p>
    <w:p w:rsidR="00385E70" w:rsidRPr="00385E70" w:rsidRDefault="00385E70" w:rsidP="00F1262A">
      <w:pPr>
        <w:pStyle w:val="ListParagraph"/>
        <w:numPr>
          <w:ilvl w:val="0"/>
          <w:numId w:val="8"/>
        </w:numPr>
      </w:pPr>
      <w:r w:rsidRPr="00385E70">
        <w:t>I need to apply to MIT so I can become an accomplished mathematician, how do I set up an email account?</w:t>
      </w:r>
    </w:p>
    <w:p w:rsidR="00385E70" w:rsidRPr="00385E70" w:rsidRDefault="00385E70" w:rsidP="00F1262A">
      <w:pPr>
        <w:pStyle w:val="ListParagraph"/>
        <w:numPr>
          <w:ilvl w:val="0"/>
          <w:numId w:val="8"/>
        </w:numPr>
      </w:pPr>
      <w:r w:rsidRPr="00385E70">
        <w:t>I just got a new smartphone and all I know how to do is access the calculator!  Can you show me how to download books about Fibonacci Numbers?</w:t>
      </w:r>
    </w:p>
    <w:p w:rsidR="00385E70" w:rsidRPr="00385E70" w:rsidRDefault="00385E70" w:rsidP="00F1262A">
      <w:pPr>
        <w:pStyle w:val="ListParagraph"/>
        <w:numPr>
          <w:ilvl w:val="0"/>
          <w:numId w:val="8"/>
        </w:numPr>
      </w:pPr>
      <w:r w:rsidRPr="00385E70">
        <w:t>You have countless things to do in the library – how late are you open?</w:t>
      </w:r>
    </w:p>
    <w:p w:rsidR="00385E70" w:rsidRDefault="00385E70" w:rsidP="00385E70">
      <w:pPr>
        <w:rPr>
          <w:sz w:val="28"/>
          <w:szCs w:val="28"/>
        </w:rPr>
      </w:pPr>
    </w:p>
    <w:p w:rsidR="00385E70" w:rsidRPr="00385E70" w:rsidRDefault="00385E70" w:rsidP="00385E70">
      <w:pPr>
        <w:rPr>
          <w:rFonts w:ascii="Cooper Black" w:hAnsi="Cooper Black"/>
          <w:sz w:val="28"/>
          <w:szCs w:val="28"/>
        </w:rPr>
      </w:pPr>
      <w:r>
        <w:rPr>
          <w:rFonts w:ascii="Cooper Black" w:hAnsi="Cooper Black"/>
          <w:sz w:val="28"/>
          <w:szCs w:val="28"/>
        </w:rPr>
        <w:t xml:space="preserve">How’d you do?  Do you know which ones are Reference Questions?  </w:t>
      </w:r>
      <w:r w:rsidRPr="00385E70">
        <w:rPr>
          <w:rFonts w:ascii="Cooper Black" w:hAnsi="Cooper Black"/>
          <w:sz w:val="28"/>
          <w:szCs w:val="28"/>
        </w:rPr>
        <w:t>Here are the answers!</w:t>
      </w:r>
    </w:p>
    <w:p w:rsidR="00385E70" w:rsidRPr="00385E70" w:rsidRDefault="00F1262A" w:rsidP="00F1262A">
      <w:pPr>
        <w:pStyle w:val="ListParagraph"/>
        <w:numPr>
          <w:ilvl w:val="0"/>
          <w:numId w:val="6"/>
        </w:numPr>
      </w:pPr>
      <w:r w:rsidRPr="00385E70">
        <w:drawing>
          <wp:anchor distT="0" distB="0" distL="114300" distR="114300" simplePos="0" relativeHeight="251662336" behindDoc="0" locked="0" layoutInCell="1" allowOverlap="1" wp14:anchorId="7A4DD29C" wp14:editId="1695911A">
            <wp:simplePos x="0" y="0"/>
            <wp:positionH relativeFrom="margin">
              <wp:posOffset>5600701</wp:posOffset>
            </wp:positionH>
            <wp:positionV relativeFrom="paragraph">
              <wp:posOffset>9524</wp:posOffset>
            </wp:positionV>
            <wp:extent cx="1327149" cy="1718125"/>
            <wp:effectExtent l="95250" t="0" r="121285" b="34925"/>
            <wp:wrapThrough wrapText="bothSides">
              <wp:wrapPolygon edited="0">
                <wp:start x="7028" y="61"/>
                <wp:lineTo x="2181" y="2693"/>
                <wp:lineTo x="4595" y="6042"/>
                <wp:lineTo x="2969" y="6741"/>
                <wp:lineTo x="5383" y="10090"/>
                <wp:lineTo x="-1664" y="13120"/>
                <wp:lineTo x="3165" y="19818"/>
                <wp:lineTo x="5062" y="19002"/>
                <wp:lineTo x="6873" y="21514"/>
                <wp:lineTo x="10458" y="21069"/>
                <wp:lineTo x="12869" y="21952"/>
                <wp:lineTo x="13442" y="22254"/>
                <wp:lineTo x="14526" y="21788"/>
                <wp:lineTo x="14495" y="21252"/>
                <wp:lineTo x="19130" y="17340"/>
                <wp:lineTo x="19401" y="17224"/>
                <wp:lineTo x="19968" y="12593"/>
                <wp:lineTo x="21770" y="7705"/>
                <wp:lineTo x="20018" y="3798"/>
                <wp:lineTo x="15316" y="1707"/>
                <wp:lineTo x="15165" y="1498"/>
                <wp:lineTo x="10795" y="361"/>
                <wp:lineTo x="8383" y="-522"/>
                <wp:lineTo x="7028" y="61"/>
              </wp:wrapPolygon>
            </wp:wrapThrough>
            <wp:docPr id="74754" name="Picture 2" descr="C:\Documents and Settings\janina.goodwin\Local Settings\Temporary Internet Files\Content.IE5\G2EBI5SB\MC90044045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54" name="Picture 2" descr="C:\Documents and Settings\janina.goodwin\Local Settings\Temporary Internet Files\Content.IE5\G2EBI5SB\MC900440454[1].wm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746391">
                      <a:off x="0" y="0"/>
                      <a:ext cx="1327149" cy="1718125"/>
                    </a:xfrm>
                    <a:prstGeom prst="rect">
                      <a:avLst/>
                    </a:prstGeom>
                    <a:noFill/>
                  </pic:spPr>
                </pic:pic>
              </a:graphicData>
            </a:graphic>
            <wp14:sizeRelH relativeFrom="margin">
              <wp14:pctWidth>0</wp14:pctWidth>
            </wp14:sizeRelH>
            <wp14:sizeRelV relativeFrom="margin">
              <wp14:pctHeight>0</wp14:pctHeight>
            </wp14:sizeRelV>
          </wp:anchor>
        </w:drawing>
      </w:r>
      <w:r>
        <w:t xml:space="preserve">NO - </w:t>
      </w:r>
      <w:r w:rsidR="00385E70" w:rsidRPr="00385E70">
        <w:t>This is not a reference question, it is a directional question.</w:t>
      </w:r>
      <w:r w:rsidR="00385E70">
        <w:t xml:space="preserve">  </w:t>
      </w:r>
      <w:r w:rsidR="00385E70" w:rsidRPr="00385E70">
        <w:t>Please do not log this question.</w:t>
      </w:r>
    </w:p>
    <w:p w:rsidR="00385E70" w:rsidRPr="00385E70" w:rsidRDefault="00385E70" w:rsidP="00F1262A">
      <w:pPr>
        <w:pStyle w:val="ListParagraph"/>
      </w:pPr>
      <w:r w:rsidRPr="00385E70">
        <w:t xml:space="preserve">Note: Directional questions </w:t>
      </w:r>
      <w:r w:rsidRPr="00F1262A">
        <w:rPr>
          <w:b/>
          <w:bCs/>
          <w:i/>
          <w:iCs/>
          <w:u w:val="single"/>
        </w:rPr>
        <w:t xml:space="preserve">are not </w:t>
      </w:r>
      <w:r w:rsidRPr="00385E70">
        <w:t xml:space="preserve">questions asking for direction to a place.  Sometimes people ask us for directions to somewhere, such as, “Where is the courthouse?”  Since you may need to consult a resource to answer this question – that would be a reference question.  The nature of most directional questions is that you can generally point to the answer.  (However, pointing isn’t exactly great customer service – so that isn’t the best response.  </w:t>
      </w:r>
      <w:r w:rsidRPr="00385E70">
        <w:sym w:font="Wingdings" w:char="F04A"/>
      </w:r>
      <w:r w:rsidRPr="00385E70">
        <w:t>)</w:t>
      </w:r>
    </w:p>
    <w:p w:rsidR="00385E70" w:rsidRPr="00385E70" w:rsidRDefault="00F1262A" w:rsidP="00F1262A">
      <w:pPr>
        <w:pStyle w:val="ListParagraph"/>
        <w:numPr>
          <w:ilvl w:val="0"/>
          <w:numId w:val="6"/>
        </w:numPr>
      </w:pPr>
      <w:r>
        <w:t xml:space="preserve">NO - </w:t>
      </w:r>
      <w:r w:rsidR="00385E70" w:rsidRPr="00385E70">
        <w:t>This is also a directional question</w:t>
      </w:r>
      <w:r w:rsidR="00385E70">
        <w:t xml:space="preserve"> </w:t>
      </w:r>
      <w:r w:rsidR="00385E70" w:rsidRPr="00385E70">
        <w:t>because we can very easily</w:t>
      </w:r>
      <w:r w:rsidR="00385E70">
        <w:t xml:space="preserve"> </w:t>
      </w:r>
      <w:r w:rsidR="00385E70" w:rsidRPr="00385E70">
        <w:t xml:space="preserve">direct customers to this call number without accessing any of our resources. </w:t>
      </w:r>
      <w:r w:rsidR="00385E70" w:rsidRPr="00385E70">
        <w:t>Please do not log this question.</w:t>
      </w:r>
    </w:p>
    <w:p w:rsidR="00F1262A" w:rsidRPr="00F1262A" w:rsidRDefault="00F1262A" w:rsidP="00F1262A">
      <w:pPr>
        <w:pStyle w:val="ListParagraph"/>
        <w:numPr>
          <w:ilvl w:val="0"/>
          <w:numId w:val="6"/>
        </w:numPr>
      </w:pPr>
      <w:r>
        <w:t xml:space="preserve">YES - This is a reference question, </w:t>
      </w:r>
      <w:r w:rsidRPr="00F1262A">
        <w:t xml:space="preserve"> please log it on the Reference Counts Form:</w:t>
      </w:r>
    </w:p>
    <w:p w:rsidR="00F1262A" w:rsidRPr="00F1262A" w:rsidRDefault="00F1262A" w:rsidP="00F1262A">
      <w:pPr>
        <w:pStyle w:val="ListParagraph"/>
      </w:pPr>
      <w:hyperlink r:id="rId13" w:history="1">
        <w:r w:rsidRPr="00F1262A">
          <w:rPr>
            <w:rStyle w:val="Hyperlink"/>
          </w:rPr>
          <w:t>https://docs.google.com/a/pueblolibrary.org/spreadsheet/viewform?formkey=dFBvdWtfUlNSdVlJQlg4c0xiVmVtYnc6MA#gid=0</w:t>
        </w:r>
      </w:hyperlink>
    </w:p>
    <w:p w:rsidR="00F1262A" w:rsidRPr="00F1262A" w:rsidRDefault="00F1262A" w:rsidP="00F1262A">
      <w:pPr>
        <w:pStyle w:val="ListParagraph"/>
      </w:pPr>
      <w:r w:rsidRPr="00F1262A">
        <w:t xml:space="preserve">Note: you may be such an expert that you don’t have to consult resources to answer this question.  That is great!  However – if someone else would have to consult a resource then this question qualifies as a reference question.  </w:t>
      </w:r>
    </w:p>
    <w:p w:rsidR="00385E70" w:rsidRPr="00385E70" w:rsidRDefault="00F1262A" w:rsidP="00F1262A">
      <w:pPr>
        <w:pStyle w:val="ListParagraph"/>
        <w:numPr>
          <w:ilvl w:val="0"/>
          <w:numId w:val="6"/>
        </w:numPr>
      </w:pPr>
      <w:r>
        <w:t xml:space="preserve">NO - </w:t>
      </w:r>
      <w:r w:rsidRPr="00F1262A">
        <w:t>This is not a reference question,</w:t>
      </w:r>
      <w:r>
        <w:t xml:space="preserve"> this is an account question.  </w:t>
      </w:r>
      <w:r w:rsidRPr="00F1262A">
        <w:t>Please do not log account questions</w:t>
      </w:r>
    </w:p>
    <w:p w:rsidR="00F1262A" w:rsidRDefault="00F1262A" w:rsidP="00F1262A">
      <w:pPr>
        <w:pStyle w:val="ListParagraph"/>
        <w:numPr>
          <w:ilvl w:val="0"/>
          <w:numId w:val="6"/>
        </w:numPr>
      </w:pPr>
      <w:r>
        <w:t xml:space="preserve">NO - </w:t>
      </w:r>
      <w:r w:rsidRPr="00F1262A">
        <w:t>This is a BASIC technology question that does not require us</w:t>
      </w:r>
      <w:r>
        <w:t xml:space="preserve"> </w:t>
      </w:r>
      <w:r w:rsidRPr="00F1262A">
        <w:t>to access or provide resources to</w:t>
      </w:r>
      <w:r>
        <w:t xml:space="preserve"> </w:t>
      </w:r>
      <w:r w:rsidRPr="00F1262A">
        <w:t>answer.  Please do not log these questions.</w:t>
      </w:r>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F1262A" w:rsidP="00F1262A">
      <w:pPr>
        <w:pStyle w:val="ListParagraph"/>
      </w:pPr>
      <w:hyperlink r:id="rId14" w:history="1">
        <w:r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YES - This is a reference question, </w:t>
      </w:r>
      <w:r w:rsidRPr="00F1262A">
        <w:t>please log it on the Reference Counts Form:</w:t>
      </w:r>
    </w:p>
    <w:p w:rsidR="00F1262A" w:rsidRDefault="00F1262A" w:rsidP="00F1262A">
      <w:pPr>
        <w:pStyle w:val="ListParagraph"/>
      </w:pPr>
      <w:hyperlink r:id="rId15" w:history="1">
        <w:r w:rsidRPr="00F1262A">
          <w:rPr>
            <w:rStyle w:val="Hyperlink"/>
          </w:rPr>
          <w:t>https://docs.google.com/a/pueblolibrary.org/spreadsheet/viewform?formkey=dFBvdWtfUlNSdVlJQlg4c0xiVmVtYnc6MA#gid=0</w:t>
        </w:r>
      </w:hyperlink>
    </w:p>
    <w:p w:rsidR="00F1262A" w:rsidRPr="00F1262A" w:rsidRDefault="00F1262A" w:rsidP="00F1262A">
      <w:pPr>
        <w:pStyle w:val="ListParagraph"/>
        <w:numPr>
          <w:ilvl w:val="0"/>
          <w:numId w:val="6"/>
        </w:numPr>
      </w:pPr>
      <w:r>
        <w:t xml:space="preserve">NO - </w:t>
      </w:r>
      <w:r w:rsidRPr="00F1262A">
        <w:t>This is a policy question</w:t>
      </w:r>
      <w:r>
        <w:t xml:space="preserve"> </w:t>
      </w:r>
      <w:r w:rsidRPr="00F1262A">
        <w:t>Please do not log questions about</w:t>
      </w:r>
      <w:r>
        <w:t xml:space="preserve"> Library policies.  </w:t>
      </w:r>
    </w:p>
    <w:p w:rsidR="00385E70" w:rsidRPr="00385E70" w:rsidRDefault="00385E70" w:rsidP="00385E70"/>
    <w:p w:rsidR="00385E70" w:rsidRPr="00385E70" w:rsidRDefault="00385E70" w:rsidP="00385E70">
      <w:pPr>
        <w:rPr>
          <w:sz w:val="28"/>
          <w:szCs w:val="28"/>
        </w:rPr>
      </w:pPr>
    </w:p>
    <w:p w:rsidR="00F1262A" w:rsidRDefault="00F1262A">
      <w:pPr>
        <w:rPr>
          <w:rFonts w:ascii="Cooper Black" w:hAnsi="Cooper Black"/>
          <w:sz w:val="28"/>
          <w:szCs w:val="28"/>
        </w:rPr>
      </w:pPr>
    </w:p>
    <w:p w:rsidR="008C34D3" w:rsidRDefault="00F1262A">
      <w:pPr>
        <w:rPr>
          <w:rFonts w:ascii="Cooper Black" w:hAnsi="Cooper Black"/>
          <w:sz w:val="28"/>
          <w:szCs w:val="28"/>
        </w:rPr>
      </w:pPr>
      <w:r w:rsidRPr="00F1262A">
        <w:rPr>
          <w:b/>
          <w:bCs/>
        </w:rPr>
        <w:drawing>
          <wp:anchor distT="0" distB="0" distL="114300" distR="114300" simplePos="0" relativeHeight="251663360" behindDoc="0" locked="0" layoutInCell="1" allowOverlap="1" wp14:anchorId="29E2CD4D" wp14:editId="7CEAC38F">
            <wp:simplePos x="0" y="0"/>
            <wp:positionH relativeFrom="margin">
              <wp:align>right</wp:align>
            </wp:positionH>
            <wp:positionV relativeFrom="paragraph">
              <wp:posOffset>13673</wp:posOffset>
            </wp:positionV>
            <wp:extent cx="2121535" cy="2233930"/>
            <wp:effectExtent l="0" t="0" r="0" b="0"/>
            <wp:wrapThrough wrapText="bothSides">
              <wp:wrapPolygon edited="0">
                <wp:start x="11443" y="0"/>
                <wp:lineTo x="9892" y="368"/>
                <wp:lineTo x="6594" y="2395"/>
                <wp:lineTo x="5237" y="5710"/>
                <wp:lineTo x="5043" y="8841"/>
                <wp:lineTo x="3491" y="10499"/>
                <wp:lineTo x="2715" y="11420"/>
                <wp:lineTo x="1746" y="14736"/>
                <wp:lineTo x="582" y="17683"/>
                <wp:lineTo x="0" y="18235"/>
                <wp:lineTo x="0" y="20077"/>
                <wp:lineTo x="582" y="20998"/>
                <wp:lineTo x="10474" y="21367"/>
                <wp:lineTo x="11831" y="21367"/>
                <wp:lineTo x="12025" y="21367"/>
                <wp:lineTo x="13383" y="20630"/>
                <wp:lineTo x="20171" y="20630"/>
                <wp:lineTo x="21335" y="20262"/>
                <wp:lineTo x="20559" y="11789"/>
                <wp:lineTo x="21335" y="9762"/>
                <wp:lineTo x="21335" y="5342"/>
                <wp:lineTo x="21141" y="4605"/>
                <wp:lineTo x="20365" y="2579"/>
                <wp:lineTo x="16680" y="184"/>
                <wp:lineTo x="15516" y="0"/>
                <wp:lineTo x="11443" y="0"/>
              </wp:wrapPolygon>
            </wp:wrapThrough>
            <wp:docPr id="75778" name="Picture 2" descr="C:\Documents and Settings\janina.goodwin\Local Settings\Temporary Internet Files\Content.IE5\RAMNT4QZ\MC9004404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8" name="Picture 2" descr="C:\Documents and Settings\janina.goodwin\Local Settings\Temporary Internet Files\Content.IE5\RAMNT4QZ\MC900440428[1].wm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1535" cy="2233930"/>
                    </a:xfrm>
                    <a:prstGeom prst="rect">
                      <a:avLst/>
                    </a:prstGeom>
                    <a:noFill/>
                  </pic:spPr>
                </pic:pic>
              </a:graphicData>
            </a:graphic>
          </wp:anchor>
        </w:drawing>
      </w:r>
      <w:r w:rsidRPr="00F1262A">
        <w:rPr>
          <w:rFonts w:ascii="Cooper Black" w:hAnsi="Cooper Black"/>
          <w:sz w:val="28"/>
          <w:szCs w:val="28"/>
        </w:rPr>
        <w:t>Now what?</w:t>
      </w:r>
    </w:p>
    <w:p w:rsidR="00000000" w:rsidRPr="00F1262A" w:rsidRDefault="00F1262A" w:rsidP="00F1262A">
      <w:pPr>
        <w:numPr>
          <w:ilvl w:val="0"/>
          <w:numId w:val="9"/>
        </w:numPr>
      </w:pPr>
      <w:r>
        <w:t>Count reference q</w:t>
      </w:r>
      <w:r w:rsidRPr="00F1262A">
        <w:t xml:space="preserve">uestions during the week of </w:t>
      </w:r>
      <w:r>
        <w:t>2/21-2/27</w:t>
      </w:r>
    </w:p>
    <w:p w:rsidR="00000000" w:rsidRPr="00F1262A" w:rsidRDefault="00F1262A" w:rsidP="00F1262A">
      <w:pPr>
        <w:numPr>
          <w:ilvl w:val="0"/>
          <w:numId w:val="9"/>
        </w:numPr>
      </w:pPr>
      <w:r w:rsidRPr="00F1262A">
        <w:t>You will get reminder emails with the links each day</w:t>
      </w:r>
    </w:p>
    <w:p w:rsidR="00000000" w:rsidRDefault="00F1262A" w:rsidP="00F1262A">
      <w:pPr>
        <w:numPr>
          <w:ilvl w:val="0"/>
          <w:numId w:val="9"/>
        </w:numPr>
      </w:pPr>
      <w:r w:rsidRPr="00F1262A">
        <w:t>The link is available on our Portal, under, LINKS.</w:t>
      </w:r>
    </w:p>
    <w:p w:rsidR="00F1262A" w:rsidRPr="00F1262A" w:rsidRDefault="00F1262A" w:rsidP="00F1262A">
      <w:pPr>
        <w:numPr>
          <w:ilvl w:val="0"/>
          <w:numId w:val="9"/>
        </w:numPr>
      </w:pPr>
      <w:r>
        <w:t>Reference questions don’t always happen in person – if you answer a reference question on the phone…</w:t>
      </w:r>
      <w:r w:rsidRPr="00F1262A">
        <w:rPr>
          <w:b/>
        </w:rPr>
        <w:t>LOG IT!</w:t>
      </w:r>
    </w:p>
    <w:p w:rsidR="00F1262A" w:rsidRDefault="00F1262A" w:rsidP="001967FF">
      <w:pPr>
        <w:numPr>
          <w:ilvl w:val="0"/>
          <w:numId w:val="9"/>
        </w:numPr>
      </w:pPr>
      <w:r w:rsidRPr="00F1262A">
        <w:t>Don’t forget – you don’t have to sit at a Reference Desk to provide the answer to a Reference Question!  MHTs do too – any question that you answer without referring to someone else might be a Reference Question…</w:t>
      </w:r>
      <w:r w:rsidRPr="00F1262A">
        <w:rPr>
          <w:b/>
          <w:bCs/>
        </w:rPr>
        <w:t>LOG IT!</w:t>
      </w:r>
      <w:r w:rsidRPr="00F1262A">
        <w:rPr>
          <w:noProof/>
        </w:rPr>
        <w:t xml:space="preserve"> </w:t>
      </w:r>
    </w:p>
    <w:p w:rsidR="00F1262A" w:rsidRPr="00F1262A" w:rsidRDefault="00F1262A" w:rsidP="00F1262A">
      <w:pPr>
        <w:ind w:left="360"/>
      </w:pPr>
    </w:p>
    <w:p w:rsidR="00F1262A" w:rsidRDefault="00F1262A" w:rsidP="00F1262A">
      <w:pPr>
        <w:tabs>
          <w:tab w:val="left" w:pos="2656"/>
        </w:tabs>
        <w:rPr>
          <w:rFonts w:ascii="Cooper Black" w:hAnsi="Cooper Black"/>
          <w:sz w:val="28"/>
          <w:szCs w:val="28"/>
        </w:rPr>
      </w:pPr>
      <w:r>
        <w:rPr>
          <w:rFonts w:ascii="Cooper Black" w:hAnsi="Cooper Black"/>
          <w:sz w:val="28"/>
          <w:szCs w:val="28"/>
        </w:rPr>
        <w:tab/>
      </w:r>
    </w:p>
    <w:p w:rsidR="00F1262A" w:rsidRDefault="00F1262A" w:rsidP="00F1262A">
      <w:pPr>
        <w:tabs>
          <w:tab w:val="left" w:pos="2656"/>
        </w:tabs>
        <w:rPr>
          <w:rFonts w:ascii="Cooper Black" w:hAnsi="Cooper Black"/>
          <w:sz w:val="28"/>
          <w:szCs w:val="28"/>
        </w:rPr>
      </w:pPr>
    </w:p>
    <w:p w:rsidR="00F1262A" w:rsidRDefault="00F1262A" w:rsidP="00F1262A">
      <w:pPr>
        <w:tabs>
          <w:tab w:val="left" w:pos="2656"/>
        </w:tabs>
        <w:rPr>
          <w:rFonts w:ascii="Cooper Black" w:hAnsi="Cooper Black"/>
          <w:sz w:val="28"/>
          <w:szCs w:val="28"/>
        </w:rPr>
      </w:pPr>
      <w:r w:rsidRPr="00F1262A">
        <w:rPr>
          <w:rFonts w:ascii="Cooper Black" w:hAnsi="Cooper Black"/>
          <w:sz w:val="28"/>
          <w:szCs w:val="28"/>
        </w:rPr>
        <w:t>One more thing…</w:t>
      </w:r>
    </w:p>
    <w:p w:rsidR="00F1262A" w:rsidRPr="00F1262A" w:rsidRDefault="00F1262A" w:rsidP="00F1262A">
      <w:pPr>
        <w:tabs>
          <w:tab w:val="left" w:pos="2656"/>
        </w:tabs>
        <w:rPr>
          <w:rFonts w:asciiTheme="majorHAnsi" w:hAnsiTheme="majorHAnsi"/>
        </w:rPr>
      </w:pPr>
      <w:r w:rsidRPr="00F1262A">
        <w:rPr>
          <w:rFonts w:asciiTheme="majorHAnsi" w:hAnsiTheme="majorHAnsi"/>
          <w:bCs/>
        </w:rPr>
        <w:t>Counting reference questions does not in any way measure your level of busy-ness.  We know you get LOTS of questions that are not reference questions, and those keep you hopping all day long!  Right now, we are just trying to count reference questions so we can accurately report that statistic on our surveys.  If we ever decide we should measure other questions – we may create a form with more categories: directional, account, basic technology, etc.  But for right now, we are not measuring that.  THANKS!</w:t>
      </w:r>
    </w:p>
    <w:p w:rsidR="00F1262A" w:rsidRPr="008C34D3" w:rsidRDefault="00F1262A" w:rsidP="00F1262A">
      <w:pPr>
        <w:tabs>
          <w:tab w:val="left" w:pos="2656"/>
        </w:tabs>
        <w:rPr>
          <w:rFonts w:ascii="Cooper Black" w:hAnsi="Cooper Black"/>
          <w:sz w:val="28"/>
          <w:szCs w:val="28"/>
        </w:rPr>
      </w:pPr>
    </w:p>
    <w:sectPr w:rsidR="00F1262A" w:rsidRPr="008C34D3" w:rsidSect="008C34D3">
      <w:headerReference w:type="default"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4D3" w:rsidRDefault="008C34D3" w:rsidP="008C34D3">
      <w:pPr>
        <w:spacing w:after="0" w:line="240" w:lineRule="auto"/>
      </w:pPr>
      <w:r>
        <w:separator/>
      </w:r>
    </w:p>
  </w:endnote>
  <w:endnote w:type="continuationSeparator" w:id="0">
    <w:p w:rsidR="008C34D3" w:rsidRDefault="008C34D3" w:rsidP="008C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8836258"/>
      <w:docPartObj>
        <w:docPartGallery w:val="Page Numbers (Bottom of Page)"/>
        <w:docPartUnique/>
      </w:docPartObj>
    </w:sdtPr>
    <w:sdtEndPr>
      <w:rPr>
        <w:rFonts w:ascii="Cooper Black" w:hAnsi="Cooper Black"/>
        <w:noProof/>
      </w:rPr>
    </w:sdtEndPr>
    <w:sdtContent>
      <w:p w:rsidR="00F1262A" w:rsidRPr="00F1262A" w:rsidRDefault="00F1262A">
        <w:pPr>
          <w:pStyle w:val="Footer"/>
          <w:jc w:val="center"/>
          <w:rPr>
            <w:rFonts w:ascii="Cooper Black" w:hAnsi="Cooper Black"/>
          </w:rPr>
        </w:pPr>
        <w:r w:rsidRPr="00F1262A">
          <w:rPr>
            <w:rFonts w:ascii="Cooper Black" w:hAnsi="Cooper Black"/>
          </w:rPr>
          <w:fldChar w:fldCharType="begin"/>
        </w:r>
        <w:r w:rsidRPr="00F1262A">
          <w:rPr>
            <w:rFonts w:ascii="Cooper Black" w:hAnsi="Cooper Black"/>
          </w:rPr>
          <w:instrText xml:space="preserve"> PAGE   \* MERGEFORMAT </w:instrText>
        </w:r>
        <w:r w:rsidRPr="00F1262A">
          <w:rPr>
            <w:rFonts w:ascii="Cooper Black" w:hAnsi="Cooper Black"/>
          </w:rPr>
          <w:fldChar w:fldCharType="separate"/>
        </w:r>
        <w:r>
          <w:rPr>
            <w:rFonts w:ascii="Cooper Black" w:hAnsi="Cooper Black"/>
            <w:noProof/>
          </w:rPr>
          <w:t>2</w:t>
        </w:r>
        <w:r w:rsidRPr="00F1262A">
          <w:rPr>
            <w:rFonts w:ascii="Cooper Black" w:hAnsi="Cooper Black"/>
            <w:noProof/>
          </w:rPr>
          <w:fldChar w:fldCharType="end"/>
        </w:r>
      </w:p>
    </w:sdtContent>
  </w:sdt>
  <w:p w:rsidR="00F1262A" w:rsidRDefault="00F126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4D3" w:rsidRDefault="008C34D3" w:rsidP="008C34D3">
      <w:pPr>
        <w:spacing w:after="0" w:line="240" w:lineRule="auto"/>
      </w:pPr>
      <w:r>
        <w:separator/>
      </w:r>
    </w:p>
  </w:footnote>
  <w:footnote w:type="continuationSeparator" w:id="0">
    <w:p w:rsidR="008C34D3" w:rsidRDefault="008C34D3" w:rsidP="008C3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4D3" w:rsidRPr="008C34D3" w:rsidRDefault="008C34D3" w:rsidP="008C34D3">
    <w:pPr>
      <w:pStyle w:val="Header"/>
      <w:jc w:val="center"/>
      <w:rPr>
        <w:rFonts w:ascii="Cooper Black" w:hAnsi="Cooper Black"/>
        <w:sz w:val="28"/>
        <w:szCs w:val="28"/>
      </w:rPr>
    </w:pPr>
    <w:r w:rsidRPr="008C34D3">
      <w:rPr>
        <w:rFonts w:ascii="Cooper Black" w:hAnsi="Cooper Black"/>
        <w:sz w:val="28"/>
        <w:szCs w:val="28"/>
      </w:rPr>
      <w:t>Reference Counts!</w:t>
    </w:r>
  </w:p>
  <w:p w:rsidR="008C34D3" w:rsidRPr="008C34D3" w:rsidRDefault="008C34D3" w:rsidP="008C34D3">
    <w:pPr>
      <w:pStyle w:val="Header"/>
      <w:jc w:val="center"/>
      <w:rPr>
        <w:rFonts w:ascii="Cooper Black" w:hAnsi="Cooper Black"/>
        <w:sz w:val="28"/>
        <w:szCs w:val="28"/>
      </w:rPr>
    </w:pPr>
    <w:r w:rsidRPr="008C34D3">
      <w:rPr>
        <w:rFonts w:ascii="Cooper Black" w:hAnsi="Cooper Black"/>
        <w:sz w:val="28"/>
        <w:szCs w:val="28"/>
      </w:rPr>
      <w:t>Sunday, February 21-27,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B4715"/>
    <w:multiLevelType w:val="hybridMultilevel"/>
    <w:tmpl w:val="53AC5D5A"/>
    <w:lvl w:ilvl="0" w:tplc="A748F7FC">
      <w:start w:val="1"/>
      <w:numFmt w:val="bullet"/>
      <w:lvlText w:val="•"/>
      <w:lvlJc w:val="left"/>
      <w:pPr>
        <w:tabs>
          <w:tab w:val="num" w:pos="720"/>
        </w:tabs>
        <w:ind w:left="720" w:hanging="360"/>
      </w:pPr>
      <w:rPr>
        <w:rFonts w:ascii="Arial" w:hAnsi="Arial" w:hint="default"/>
      </w:rPr>
    </w:lvl>
    <w:lvl w:ilvl="1" w:tplc="277C0202" w:tentative="1">
      <w:start w:val="1"/>
      <w:numFmt w:val="bullet"/>
      <w:lvlText w:val="•"/>
      <w:lvlJc w:val="left"/>
      <w:pPr>
        <w:tabs>
          <w:tab w:val="num" w:pos="1440"/>
        </w:tabs>
        <w:ind w:left="1440" w:hanging="360"/>
      </w:pPr>
      <w:rPr>
        <w:rFonts w:ascii="Arial" w:hAnsi="Arial" w:hint="default"/>
      </w:rPr>
    </w:lvl>
    <w:lvl w:ilvl="2" w:tplc="4B7EA170" w:tentative="1">
      <w:start w:val="1"/>
      <w:numFmt w:val="bullet"/>
      <w:lvlText w:val="•"/>
      <w:lvlJc w:val="left"/>
      <w:pPr>
        <w:tabs>
          <w:tab w:val="num" w:pos="2160"/>
        </w:tabs>
        <w:ind w:left="2160" w:hanging="360"/>
      </w:pPr>
      <w:rPr>
        <w:rFonts w:ascii="Arial" w:hAnsi="Arial" w:hint="default"/>
      </w:rPr>
    </w:lvl>
    <w:lvl w:ilvl="3" w:tplc="F7DA0CE2" w:tentative="1">
      <w:start w:val="1"/>
      <w:numFmt w:val="bullet"/>
      <w:lvlText w:val="•"/>
      <w:lvlJc w:val="left"/>
      <w:pPr>
        <w:tabs>
          <w:tab w:val="num" w:pos="2880"/>
        </w:tabs>
        <w:ind w:left="2880" w:hanging="360"/>
      </w:pPr>
      <w:rPr>
        <w:rFonts w:ascii="Arial" w:hAnsi="Arial" w:hint="default"/>
      </w:rPr>
    </w:lvl>
    <w:lvl w:ilvl="4" w:tplc="A6D0F7D6" w:tentative="1">
      <w:start w:val="1"/>
      <w:numFmt w:val="bullet"/>
      <w:lvlText w:val="•"/>
      <w:lvlJc w:val="left"/>
      <w:pPr>
        <w:tabs>
          <w:tab w:val="num" w:pos="3600"/>
        </w:tabs>
        <w:ind w:left="3600" w:hanging="360"/>
      </w:pPr>
      <w:rPr>
        <w:rFonts w:ascii="Arial" w:hAnsi="Arial" w:hint="default"/>
      </w:rPr>
    </w:lvl>
    <w:lvl w:ilvl="5" w:tplc="65307ACA" w:tentative="1">
      <w:start w:val="1"/>
      <w:numFmt w:val="bullet"/>
      <w:lvlText w:val="•"/>
      <w:lvlJc w:val="left"/>
      <w:pPr>
        <w:tabs>
          <w:tab w:val="num" w:pos="4320"/>
        </w:tabs>
        <w:ind w:left="4320" w:hanging="360"/>
      </w:pPr>
      <w:rPr>
        <w:rFonts w:ascii="Arial" w:hAnsi="Arial" w:hint="default"/>
      </w:rPr>
    </w:lvl>
    <w:lvl w:ilvl="6" w:tplc="330CACD4" w:tentative="1">
      <w:start w:val="1"/>
      <w:numFmt w:val="bullet"/>
      <w:lvlText w:val="•"/>
      <w:lvlJc w:val="left"/>
      <w:pPr>
        <w:tabs>
          <w:tab w:val="num" w:pos="5040"/>
        </w:tabs>
        <w:ind w:left="5040" w:hanging="360"/>
      </w:pPr>
      <w:rPr>
        <w:rFonts w:ascii="Arial" w:hAnsi="Arial" w:hint="default"/>
      </w:rPr>
    </w:lvl>
    <w:lvl w:ilvl="7" w:tplc="B0E4891C" w:tentative="1">
      <w:start w:val="1"/>
      <w:numFmt w:val="bullet"/>
      <w:lvlText w:val="•"/>
      <w:lvlJc w:val="left"/>
      <w:pPr>
        <w:tabs>
          <w:tab w:val="num" w:pos="5760"/>
        </w:tabs>
        <w:ind w:left="5760" w:hanging="360"/>
      </w:pPr>
      <w:rPr>
        <w:rFonts w:ascii="Arial" w:hAnsi="Arial" w:hint="default"/>
      </w:rPr>
    </w:lvl>
    <w:lvl w:ilvl="8" w:tplc="8C4CA3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1CA07DC"/>
    <w:multiLevelType w:val="hybridMultilevel"/>
    <w:tmpl w:val="70283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2E1406"/>
    <w:multiLevelType w:val="hybridMultilevel"/>
    <w:tmpl w:val="C11840F0"/>
    <w:lvl w:ilvl="0" w:tplc="98768084">
      <w:start w:val="1"/>
      <w:numFmt w:val="bullet"/>
      <w:lvlText w:val="•"/>
      <w:lvlJc w:val="left"/>
      <w:pPr>
        <w:tabs>
          <w:tab w:val="num" w:pos="720"/>
        </w:tabs>
        <w:ind w:left="720" w:hanging="360"/>
      </w:pPr>
      <w:rPr>
        <w:rFonts w:ascii="Arial" w:hAnsi="Arial" w:hint="default"/>
      </w:rPr>
    </w:lvl>
    <w:lvl w:ilvl="1" w:tplc="CC8E0074" w:tentative="1">
      <w:start w:val="1"/>
      <w:numFmt w:val="bullet"/>
      <w:lvlText w:val="•"/>
      <w:lvlJc w:val="left"/>
      <w:pPr>
        <w:tabs>
          <w:tab w:val="num" w:pos="1440"/>
        </w:tabs>
        <w:ind w:left="1440" w:hanging="360"/>
      </w:pPr>
      <w:rPr>
        <w:rFonts w:ascii="Arial" w:hAnsi="Arial" w:hint="default"/>
      </w:rPr>
    </w:lvl>
    <w:lvl w:ilvl="2" w:tplc="D1C88B12" w:tentative="1">
      <w:start w:val="1"/>
      <w:numFmt w:val="bullet"/>
      <w:lvlText w:val="•"/>
      <w:lvlJc w:val="left"/>
      <w:pPr>
        <w:tabs>
          <w:tab w:val="num" w:pos="2160"/>
        </w:tabs>
        <w:ind w:left="2160" w:hanging="360"/>
      </w:pPr>
      <w:rPr>
        <w:rFonts w:ascii="Arial" w:hAnsi="Arial" w:hint="default"/>
      </w:rPr>
    </w:lvl>
    <w:lvl w:ilvl="3" w:tplc="C01C8DBC" w:tentative="1">
      <w:start w:val="1"/>
      <w:numFmt w:val="bullet"/>
      <w:lvlText w:val="•"/>
      <w:lvlJc w:val="left"/>
      <w:pPr>
        <w:tabs>
          <w:tab w:val="num" w:pos="2880"/>
        </w:tabs>
        <w:ind w:left="2880" w:hanging="360"/>
      </w:pPr>
      <w:rPr>
        <w:rFonts w:ascii="Arial" w:hAnsi="Arial" w:hint="default"/>
      </w:rPr>
    </w:lvl>
    <w:lvl w:ilvl="4" w:tplc="E12A84B8" w:tentative="1">
      <w:start w:val="1"/>
      <w:numFmt w:val="bullet"/>
      <w:lvlText w:val="•"/>
      <w:lvlJc w:val="left"/>
      <w:pPr>
        <w:tabs>
          <w:tab w:val="num" w:pos="3600"/>
        </w:tabs>
        <w:ind w:left="3600" w:hanging="360"/>
      </w:pPr>
      <w:rPr>
        <w:rFonts w:ascii="Arial" w:hAnsi="Arial" w:hint="default"/>
      </w:rPr>
    </w:lvl>
    <w:lvl w:ilvl="5" w:tplc="27B84266" w:tentative="1">
      <w:start w:val="1"/>
      <w:numFmt w:val="bullet"/>
      <w:lvlText w:val="•"/>
      <w:lvlJc w:val="left"/>
      <w:pPr>
        <w:tabs>
          <w:tab w:val="num" w:pos="4320"/>
        </w:tabs>
        <w:ind w:left="4320" w:hanging="360"/>
      </w:pPr>
      <w:rPr>
        <w:rFonts w:ascii="Arial" w:hAnsi="Arial" w:hint="default"/>
      </w:rPr>
    </w:lvl>
    <w:lvl w:ilvl="6" w:tplc="AC8C2A86" w:tentative="1">
      <w:start w:val="1"/>
      <w:numFmt w:val="bullet"/>
      <w:lvlText w:val="•"/>
      <w:lvlJc w:val="left"/>
      <w:pPr>
        <w:tabs>
          <w:tab w:val="num" w:pos="5040"/>
        </w:tabs>
        <w:ind w:left="5040" w:hanging="360"/>
      </w:pPr>
      <w:rPr>
        <w:rFonts w:ascii="Arial" w:hAnsi="Arial" w:hint="default"/>
      </w:rPr>
    </w:lvl>
    <w:lvl w:ilvl="7" w:tplc="D4F8BDBC" w:tentative="1">
      <w:start w:val="1"/>
      <w:numFmt w:val="bullet"/>
      <w:lvlText w:val="•"/>
      <w:lvlJc w:val="left"/>
      <w:pPr>
        <w:tabs>
          <w:tab w:val="num" w:pos="5760"/>
        </w:tabs>
        <w:ind w:left="5760" w:hanging="360"/>
      </w:pPr>
      <w:rPr>
        <w:rFonts w:ascii="Arial" w:hAnsi="Arial" w:hint="default"/>
      </w:rPr>
    </w:lvl>
    <w:lvl w:ilvl="8" w:tplc="5096EAB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8935592"/>
    <w:multiLevelType w:val="hybridMultilevel"/>
    <w:tmpl w:val="E86642A2"/>
    <w:lvl w:ilvl="0" w:tplc="68A268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749DF"/>
    <w:multiLevelType w:val="hybridMultilevel"/>
    <w:tmpl w:val="43407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BF1495"/>
    <w:multiLevelType w:val="hybridMultilevel"/>
    <w:tmpl w:val="AA9239F2"/>
    <w:lvl w:ilvl="0" w:tplc="7D44165A">
      <w:start w:val="1"/>
      <w:numFmt w:val="bullet"/>
      <w:lvlText w:val="•"/>
      <w:lvlJc w:val="left"/>
      <w:pPr>
        <w:tabs>
          <w:tab w:val="num" w:pos="720"/>
        </w:tabs>
        <w:ind w:left="720" w:hanging="360"/>
      </w:pPr>
      <w:rPr>
        <w:rFonts w:ascii="Arial" w:hAnsi="Arial" w:hint="default"/>
      </w:rPr>
    </w:lvl>
    <w:lvl w:ilvl="1" w:tplc="D3D42574" w:tentative="1">
      <w:start w:val="1"/>
      <w:numFmt w:val="bullet"/>
      <w:lvlText w:val="•"/>
      <w:lvlJc w:val="left"/>
      <w:pPr>
        <w:tabs>
          <w:tab w:val="num" w:pos="1440"/>
        </w:tabs>
        <w:ind w:left="1440" w:hanging="360"/>
      </w:pPr>
      <w:rPr>
        <w:rFonts w:ascii="Arial" w:hAnsi="Arial" w:hint="default"/>
      </w:rPr>
    </w:lvl>
    <w:lvl w:ilvl="2" w:tplc="59707858" w:tentative="1">
      <w:start w:val="1"/>
      <w:numFmt w:val="bullet"/>
      <w:lvlText w:val="•"/>
      <w:lvlJc w:val="left"/>
      <w:pPr>
        <w:tabs>
          <w:tab w:val="num" w:pos="2160"/>
        </w:tabs>
        <w:ind w:left="2160" w:hanging="360"/>
      </w:pPr>
      <w:rPr>
        <w:rFonts w:ascii="Arial" w:hAnsi="Arial" w:hint="default"/>
      </w:rPr>
    </w:lvl>
    <w:lvl w:ilvl="3" w:tplc="46D60F82" w:tentative="1">
      <w:start w:val="1"/>
      <w:numFmt w:val="bullet"/>
      <w:lvlText w:val="•"/>
      <w:lvlJc w:val="left"/>
      <w:pPr>
        <w:tabs>
          <w:tab w:val="num" w:pos="2880"/>
        </w:tabs>
        <w:ind w:left="2880" w:hanging="360"/>
      </w:pPr>
      <w:rPr>
        <w:rFonts w:ascii="Arial" w:hAnsi="Arial" w:hint="default"/>
      </w:rPr>
    </w:lvl>
    <w:lvl w:ilvl="4" w:tplc="6B52902E" w:tentative="1">
      <w:start w:val="1"/>
      <w:numFmt w:val="bullet"/>
      <w:lvlText w:val="•"/>
      <w:lvlJc w:val="left"/>
      <w:pPr>
        <w:tabs>
          <w:tab w:val="num" w:pos="3600"/>
        </w:tabs>
        <w:ind w:left="3600" w:hanging="360"/>
      </w:pPr>
      <w:rPr>
        <w:rFonts w:ascii="Arial" w:hAnsi="Arial" w:hint="default"/>
      </w:rPr>
    </w:lvl>
    <w:lvl w:ilvl="5" w:tplc="D506F3BA" w:tentative="1">
      <w:start w:val="1"/>
      <w:numFmt w:val="bullet"/>
      <w:lvlText w:val="•"/>
      <w:lvlJc w:val="left"/>
      <w:pPr>
        <w:tabs>
          <w:tab w:val="num" w:pos="4320"/>
        </w:tabs>
        <w:ind w:left="4320" w:hanging="360"/>
      </w:pPr>
      <w:rPr>
        <w:rFonts w:ascii="Arial" w:hAnsi="Arial" w:hint="default"/>
      </w:rPr>
    </w:lvl>
    <w:lvl w:ilvl="6" w:tplc="E6247C10" w:tentative="1">
      <w:start w:val="1"/>
      <w:numFmt w:val="bullet"/>
      <w:lvlText w:val="•"/>
      <w:lvlJc w:val="left"/>
      <w:pPr>
        <w:tabs>
          <w:tab w:val="num" w:pos="5040"/>
        </w:tabs>
        <w:ind w:left="5040" w:hanging="360"/>
      </w:pPr>
      <w:rPr>
        <w:rFonts w:ascii="Arial" w:hAnsi="Arial" w:hint="default"/>
      </w:rPr>
    </w:lvl>
    <w:lvl w:ilvl="7" w:tplc="D8A01628" w:tentative="1">
      <w:start w:val="1"/>
      <w:numFmt w:val="bullet"/>
      <w:lvlText w:val="•"/>
      <w:lvlJc w:val="left"/>
      <w:pPr>
        <w:tabs>
          <w:tab w:val="num" w:pos="5760"/>
        </w:tabs>
        <w:ind w:left="5760" w:hanging="360"/>
      </w:pPr>
      <w:rPr>
        <w:rFonts w:ascii="Arial" w:hAnsi="Arial" w:hint="default"/>
      </w:rPr>
    </w:lvl>
    <w:lvl w:ilvl="8" w:tplc="83E0CC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9846A3"/>
    <w:multiLevelType w:val="hybridMultilevel"/>
    <w:tmpl w:val="3A2878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C222B"/>
    <w:multiLevelType w:val="hybridMultilevel"/>
    <w:tmpl w:val="13121B60"/>
    <w:lvl w:ilvl="0" w:tplc="86BC49BA">
      <w:start w:val="1"/>
      <w:numFmt w:val="bullet"/>
      <w:lvlText w:val="•"/>
      <w:lvlJc w:val="left"/>
      <w:pPr>
        <w:tabs>
          <w:tab w:val="num" w:pos="720"/>
        </w:tabs>
        <w:ind w:left="720" w:hanging="360"/>
      </w:pPr>
      <w:rPr>
        <w:rFonts w:ascii="Arial" w:hAnsi="Arial" w:hint="default"/>
      </w:rPr>
    </w:lvl>
    <w:lvl w:ilvl="1" w:tplc="DA50C16A" w:tentative="1">
      <w:start w:val="1"/>
      <w:numFmt w:val="bullet"/>
      <w:lvlText w:val="•"/>
      <w:lvlJc w:val="left"/>
      <w:pPr>
        <w:tabs>
          <w:tab w:val="num" w:pos="1440"/>
        </w:tabs>
        <w:ind w:left="1440" w:hanging="360"/>
      </w:pPr>
      <w:rPr>
        <w:rFonts w:ascii="Arial" w:hAnsi="Arial" w:hint="default"/>
      </w:rPr>
    </w:lvl>
    <w:lvl w:ilvl="2" w:tplc="8870CC3C" w:tentative="1">
      <w:start w:val="1"/>
      <w:numFmt w:val="bullet"/>
      <w:lvlText w:val="•"/>
      <w:lvlJc w:val="left"/>
      <w:pPr>
        <w:tabs>
          <w:tab w:val="num" w:pos="2160"/>
        </w:tabs>
        <w:ind w:left="2160" w:hanging="360"/>
      </w:pPr>
      <w:rPr>
        <w:rFonts w:ascii="Arial" w:hAnsi="Arial" w:hint="default"/>
      </w:rPr>
    </w:lvl>
    <w:lvl w:ilvl="3" w:tplc="B5CE1AB0" w:tentative="1">
      <w:start w:val="1"/>
      <w:numFmt w:val="bullet"/>
      <w:lvlText w:val="•"/>
      <w:lvlJc w:val="left"/>
      <w:pPr>
        <w:tabs>
          <w:tab w:val="num" w:pos="2880"/>
        </w:tabs>
        <w:ind w:left="2880" w:hanging="360"/>
      </w:pPr>
      <w:rPr>
        <w:rFonts w:ascii="Arial" w:hAnsi="Arial" w:hint="default"/>
      </w:rPr>
    </w:lvl>
    <w:lvl w:ilvl="4" w:tplc="4FA4AC1C" w:tentative="1">
      <w:start w:val="1"/>
      <w:numFmt w:val="bullet"/>
      <w:lvlText w:val="•"/>
      <w:lvlJc w:val="left"/>
      <w:pPr>
        <w:tabs>
          <w:tab w:val="num" w:pos="3600"/>
        </w:tabs>
        <w:ind w:left="3600" w:hanging="360"/>
      </w:pPr>
      <w:rPr>
        <w:rFonts w:ascii="Arial" w:hAnsi="Arial" w:hint="default"/>
      </w:rPr>
    </w:lvl>
    <w:lvl w:ilvl="5" w:tplc="47E8107C" w:tentative="1">
      <w:start w:val="1"/>
      <w:numFmt w:val="bullet"/>
      <w:lvlText w:val="•"/>
      <w:lvlJc w:val="left"/>
      <w:pPr>
        <w:tabs>
          <w:tab w:val="num" w:pos="4320"/>
        </w:tabs>
        <w:ind w:left="4320" w:hanging="360"/>
      </w:pPr>
      <w:rPr>
        <w:rFonts w:ascii="Arial" w:hAnsi="Arial" w:hint="default"/>
      </w:rPr>
    </w:lvl>
    <w:lvl w:ilvl="6" w:tplc="C5BA1C96" w:tentative="1">
      <w:start w:val="1"/>
      <w:numFmt w:val="bullet"/>
      <w:lvlText w:val="•"/>
      <w:lvlJc w:val="left"/>
      <w:pPr>
        <w:tabs>
          <w:tab w:val="num" w:pos="5040"/>
        </w:tabs>
        <w:ind w:left="5040" w:hanging="360"/>
      </w:pPr>
      <w:rPr>
        <w:rFonts w:ascii="Arial" w:hAnsi="Arial" w:hint="default"/>
      </w:rPr>
    </w:lvl>
    <w:lvl w:ilvl="7" w:tplc="F2844B94" w:tentative="1">
      <w:start w:val="1"/>
      <w:numFmt w:val="bullet"/>
      <w:lvlText w:val="•"/>
      <w:lvlJc w:val="left"/>
      <w:pPr>
        <w:tabs>
          <w:tab w:val="num" w:pos="5760"/>
        </w:tabs>
        <w:ind w:left="5760" w:hanging="360"/>
      </w:pPr>
      <w:rPr>
        <w:rFonts w:ascii="Arial" w:hAnsi="Arial" w:hint="default"/>
      </w:rPr>
    </w:lvl>
    <w:lvl w:ilvl="8" w:tplc="EE2004E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FEA41D6"/>
    <w:multiLevelType w:val="hybridMultilevel"/>
    <w:tmpl w:val="2CC6FE78"/>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6"/>
  </w:num>
  <w:num w:numId="5">
    <w:abstractNumId w:val="8"/>
  </w:num>
  <w:num w:numId="6">
    <w:abstractNumId w:val="4"/>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B2D"/>
    <w:rsid w:val="00385E70"/>
    <w:rsid w:val="008C34D3"/>
    <w:rsid w:val="00F1262A"/>
    <w:rsid w:val="00F351C9"/>
    <w:rsid w:val="00FC3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6F896-BEC7-49CF-BCC1-760144D63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34D3"/>
  </w:style>
  <w:style w:type="paragraph" w:styleId="Footer">
    <w:name w:val="footer"/>
    <w:basedOn w:val="Normal"/>
    <w:link w:val="FooterChar"/>
    <w:uiPriority w:val="99"/>
    <w:unhideWhenUsed/>
    <w:rsid w:val="008C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34D3"/>
  </w:style>
  <w:style w:type="character" w:styleId="Hyperlink">
    <w:name w:val="Hyperlink"/>
    <w:basedOn w:val="DefaultParagraphFont"/>
    <w:uiPriority w:val="99"/>
    <w:unhideWhenUsed/>
    <w:rsid w:val="008C34D3"/>
    <w:rPr>
      <w:color w:val="0563C1" w:themeColor="hyperlink"/>
      <w:u w:val="single"/>
    </w:rPr>
  </w:style>
  <w:style w:type="paragraph" w:styleId="ListParagraph">
    <w:name w:val="List Paragraph"/>
    <w:basedOn w:val="Normal"/>
    <w:uiPriority w:val="34"/>
    <w:qFormat/>
    <w:rsid w:val="008C34D3"/>
    <w:pPr>
      <w:ind w:left="720"/>
      <w:contextualSpacing/>
    </w:pPr>
  </w:style>
  <w:style w:type="paragraph" w:styleId="NormalWeb">
    <w:name w:val="Normal (Web)"/>
    <w:basedOn w:val="Normal"/>
    <w:uiPriority w:val="99"/>
    <w:semiHidden/>
    <w:unhideWhenUsed/>
    <w:rsid w:val="00385E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058789">
      <w:bodyDiv w:val="1"/>
      <w:marLeft w:val="0"/>
      <w:marRight w:val="0"/>
      <w:marTop w:val="0"/>
      <w:marBottom w:val="0"/>
      <w:divBdr>
        <w:top w:val="none" w:sz="0" w:space="0" w:color="auto"/>
        <w:left w:val="none" w:sz="0" w:space="0" w:color="auto"/>
        <w:bottom w:val="none" w:sz="0" w:space="0" w:color="auto"/>
        <w:right w:val="none" w:sz="0" w:space="0" w:color="auto"/>
      </w:divBdr>
    </w:div>
    <w:div w:id="453132931">
      <w:bodyDiv w:val="1"/>
      <w:marLeft w:val="0"/>
      <w:marRight w:val="0"/>
      <w:marTop w:val="0"/>
      <w:marBottom w:val="0"/>
      <w:divBdr>
        <w:top w:val="none" w:sz="0" w:space="0" w:color="auto"/>
        <w:left w:val="none" w:sz="0" w:space="0" w:color="auto"/>
        <w:bottom w:val="none" w:sz="0" w:space="0" w:color="auto"/>
        <w:right w:val="none" w:sz="0" w:space="0" w:color="auto"/>
      </w:divBdr>
      <w:divsChild>
        <w:div w:id="1871255386">
          <w:marLeft w:val="547"/>
          <w:marRight w:val="0"/>
          <w:marTop w:val="154"/>
          <w:marBottom w:val="0"/>
          <w:divBdr>
            <w:top w:val="none" w:sz="0" w:space="0" w:color="auto"/>
            <w:left w:val="none" w:sz="0" w:space="0" w:color="auto"/>
            <w:bottom w:val="none" w:sz="0" w:space="0" w:color="auto"/>
            <w:right w:val="none" w:sz="0" w:space="0" w:color="auto"/>
          </w:divBdr>
        </w:div>
        <w:div w:id="1940486807">
          <w:marLeft w:val="547"/>
          <w:marRight w:val="0"/>
          <w:marTop w:val="154"/>
          <w:marBottom w:val="0"/>
          <w:divBdr>
            <w:top w:val="none" w:sz="0" w:space="0" w:color="auto"/>
            <w:left w:val="none" w:sz="0" w:space="0" w:color="auto"/>
            <w:bottom w:val="none" w:sz="0" w:space="0" w:color="auto"/>
            <w:right w:val="none" w:sz="0" w:space="0" w:color="auto"/>
          </w:divBdr>
        </w:div>
      </w:divsChild>
    </w:div>
    <w:div w:id="534317020">
      <w:bodyDiv w:val="1"/>
      <w:marLeft w:val="0"/>
      <w:marRight w:val="0"/>
      <w:marTop w:val="0"/>
      <w:marBottom w:val="0"/>
      <w:divBdr>
        <w:top w:val="none" w:sz="0" w:space="0" w:color="auto"/>
        <w:left w:val="none" w:sz="0" w:space="0" w:color="auto"/>
        <w:bottom w:val="none" w:sz="0" w:space="0" w:color="auto"/>
        <w:right w:val="none" w:sz="0" w:space="0" w:color="auto"/>
      </w:divBdr>
    </w:div>
    <w:div w:id="592009589">
      <w:bodyDiv w:val="1"/>
      <w:marLeft w:val="0"/>
      <w:marRight w:val="0"/>
      <w:marTop w:val="0"/>
      <w:marBottom w:val="0"/>
      <w:divBdr>
        <w:top w:val="none" w:sz="0" w:space="0" w:color="auto"/>
        <w:left w:val="none" w:sz="0" w:space="0" w:color="auto"/>
        <w:bottom w:val="none" w:sz="0" w:space="0" w:color="auto"/>
        <w:right w:val="none" w:sz="0" w:space="0" w:color="auto"/>
      </w:divBdr>
      <w:divsChild>
        <w:div w:id="33626048">
          <w:marLeft w:val="547"/>
          <w:marRight w:val="0"/>
          <w:marTop w:val="120"/>
          <w:marBottom w:val="0"/>
          <w:divBdr>
            <w:top w:val="none" w:sz="0" w:space="0" w:color="auto"/>
            <w:left w:val="none" w:sz="0" w:space="0" w:color="auto"/>
            <w:bottom w:val="none" w:sz="0" w:space="0" w:color="auto"/>
            <w:right w:val="none" w:sz="0" w:space="0" w:color="auto"/>
          </w:divBdr>
        </w:div>
        <w:div w:id="682903494">
          <w:marLeft w:val="547"/>
          <w:marRight w:val="0"/>
          <w:marTop w:val="120"/>
          <w:marBottom w:val="0"/>
          <w:divBdr>
            <w:top w:val="none" w:sz="0" w:space="0" w:color="auto"/>
            <w:left w:val="none" w:sz="0" w:space="0" w:color="auto"/>
            <w:bottom w:val="none" w:sz="0" w:space="0" w:color="auto"/>
            <w:right w:val="none" w:sz="0" w:space="0" w:color="auto"/>
          </w:divBdr>
        </w:div>
        <w:div w:id="1339456264">
          <w:marLeft w:val="547"/>
          <w:marRight w:val="0"/>
          <w:marTop w:val="120"/>
          <w:marBottom w:val="0"/>
          <w:divBdr>
            <w:top w:val="none" w:sz="0" w:space="0" w:color="auto"/>
            <w:left w:val="none" w:sz="0" w:space="0" w:color="auto"/>
            <w:bottom w:val="none" w:sz="0" w:space="0" w:color="auto"/>
            <w:right w:val="none" w:sz="0" w:space="0" w:color="auto"/>
          </w:divBdr>
        </w:div>
        <w:div w:id="1768575963">
          <w:marLeft w:val="547"/>
          <w:marRight w:val="0"/>
          <w:marTop w:val="120"/>
          <w:marBottom w:val="0"/>
          <w:divBdr>
            <w:top w:val="none" w:sz="0" w:space="0" w:color="auto"/>
            <w:left w:val="none" w:sz="0" w:space="0" w:color="auto"/>
            <w:bottom w:val="none" w:sz="0" w:space="0" w:color="auto"/>
            <w:right w:val="none" w:sz="0" w:space="0" w:color="auto"/>
          </w:divBdr>
        </w:div>
      </w:divsChild>
    </w:div>
    <w:div w:id="932394308">
      <w:bodyDiv w:val="1"/>
      <w:marLeft w:val="0"/>
      <w:marRight w:val="0"/>
      <w:marTop w:val="0"/>
      <w:marBottom w:val="0"/>
      <w:divBdr>
        <w:top w:val="none" w:sz="0" w:space="0" w:color="auto"/>
        <w:left w:val="none" w:sz="0" w:space="0" w:color="auto"/>
        <w:bottom w:val="none" w:sz="0" w:space="0" w:color="auto"/>
        <w:right w:val="none" w:sz="0" w:space="0" w:color="auto"/>
      </w:divBdr>
    </w:div>
    <w:div w:id="1180658463">
      <w:bodyDiv w:val="1"/>
      <w:marLeft w:val="0"/>
      <w:marRight w:val="0"/>
      <w:marTop w:val="0"/>
      <w:marBottom w:val="0"/>
      <w:divBdr>
        <w:top w:val="none" w:sz="0" w:space="0" w:color="auto"/>
        <w:left w:val="none" w:sz="0" w:space="0" w:color="auto"/>
        <w:bottom w:val="none" w:sz="0" w:space="0" w:color="auto"/>
        <w:right w:val="none" w:sz="0" w:space="0" w:color="auto"/>
      </w:divBdr>
    </w:div>
    <w:div w:id="1181627269">
      <w:bodyDiv w:val="1"/>
      <w:marLeft w:val="0"/>
      <w:marRight w:val="0"/>
      <w:marTop w:val="0"/>
      <w:marBottom w:val="0"/>
      <w:divBdr>
        <w:top w:val="none" w:sz="0" w:space="0" w:color="auto"/>
        <w:left w:val="none" w:sz="0" w:space="0" w:color="auto"/>
        <w:bottom w:val="none" w:sz="0" w:space="0" w:color="auto"/>
        <w:right w:val="none" w:sz="0" w:space="0" w:color="auto"/>
      </w:divBdr>
    </w:div>
    <w:div w:id="1192376058">
      <w:bodyDiv w:val="1"/>
      <w:marLeft w:val="0"/>
      <w:marRight w:val="0"/>
      <w:marTop w:val="0"/>
      <w:marBottom w:val="0"/>
      <w:divBdr>
        <w:top w:val="none" w:sz="0" w:space="0" w:color="auto"/>
        <w:left w:val="none" w:sz="0" w:space="0" w:color="auto"/>
        <w:bottom w:val="none" w:sz="0" w:space="0" w:color="auto"/>
        <w:right w:val="none" w:sz="0" w:space="0" w:color="auto"/>
      </w:divBdr>
      <w:divsChild>
        <w:div w:id="1624385133">
          <w:marLeft w:val="547"/>
          <w:marRight w:val="0"/>
          <w:marTop w:val="134"/>
          <w:marBottom w:val="0"/>
          <w:divBdr>
            <w:top w:val="none" w:sz="0" w:space="0" w:color="auto"/>
            <w:left w:val="none" w:sz="0" w:space="0" w:color="auto"/>
            <w:bottom w:val="none" w:sz="0" w:space="0" w:color="auto"/>
            <w:right w:val="none" w:sz="0" w:space="0" w:color="auto"/>
          </w:divBdr>
        </w:div>
      </w:divsChild>
    </w:div>
    <w:div w:id="1520239602">
      <w:bodyDiv w:val="1"/>
      <w:marLeft w:val="0"/>
      <w:marRight w:val="0"/>
      <w:marTop w:val="0"/>
      <w:marBottom w:val="0"/>
      <w:divBdr>
        <w:top w:val="none" w:sz="0" w:space="0" w:color="auto"/>
        <w:left w:val="none" w:sz="0" w:space="0" w:color="auto"/>
        <w:bottom w:val="none" w:sz="0" w:space="0" w:color="auto"/>
        <w:right w:val="none" w:sz="0" w:space="0" w:color="auto"/>
      </w:divBdr>
      <w:divsChild>
        <w:div w:id="1901553597">
          <w:marLeft w:val="547"/>
          <w:marRight w:val="0"/>
          <w:marTop w:val="134"/>
          <w:marBottom w:val="0"/>
          <w:divBdr>
            <w:top w:val="none" w:sz="0" w:space="0" w:color="auto"/>
            <w:left w:val="none" w:sz="0" w:space="0" w:color="auto"/>
            <w:bottom w:val="none" w:sz="0" w:space="0" w:color="auto"/>
            <w:right w:val="none" w:sz="0" w:space="0" w:color="auto"/>
          </w:divBdr>
        </w:div>
      </w:divsChild>
    </w:div>
    <w:div w:id="1545870419">
      <w:bodyDiv w:val="1"/>
      <w:marLeft w:val="0"/>
      <w:marRight w:val="0"/>
      <w:marTop w:val="0"/>
      <w:marBottom w:val="0"/>
      <w:divBdr>
        <w:top w:val="none" w:sz="0" w:space="0" w:color="auto"/>
        <w:left w:val="none" w:sz="0" w:space="0" w:color="auto"/>
        <w:bottom w:val="none" w:sz="0" w:space="0" w:color="auto"/>
        <w:right w:val="none" w:sz="0" w:space="0" w:color="auto"/>
      </w:divBdr>
    </w:div>
    <w:div w:id="1646425892">
      <w:bodyDiv w:val="1"/>
      <w:marLeft w:val="0"/>
      <w:marRight w:val="0"/>
      <w:marTop w:val="0"/>
      <w:marBottom w:val="0"/>
      <w:divBdr>
        <w:top w:val="none" w:sz="0" w:space="0" w:color="auto"/>
        <w:left w:val="none" w:sz="0" w:space="0" w:color="auto"/>
        <w:bottom w:val="none" w:sz="0" w:space="0" w:color="auto"/>
        <w:right w:val="none" w:sz="0" w:space="0" w:color="auto"/>
      </w:divBdr>
    </w:div>
    <w:div w:id="1711304182">
      <w:bodyDiv w:val="1"/>
      <w:marLeft w:val="0"/>
      <w:marRight w:val="0"/>
      <w:marTop w:val="0"/>
      <w:marBottom w:val="0"/>
      <w:divBdr>
        <w:top w:val="none" w:sz="0" w:space="0" w:color="auto"/>
        <w:left w:val="none" w:sz="0" w:space="0" w:color="auto"/>
        <w:bottom w:val="none" w:sz="0" w:space="0" w:color="auto"/>
        <w:right w:val="none" w:sz="0" w:space="0" w:color="auto"/>
      </w:divBdr>
    </w:div>
    <w:div w:id="212102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docs.google.com/a/pueblolibrary.org/spreadsheet/viewform?formkey=dFBvdWtfUlNSdVlJQlg4c0xiVmVtYnc6MA"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docs.google.com/a/pueblolibrary.org/spreadsheet/viewform?formkey=dFBvdWtfUlNSdVlJQlg4c0xiVmVtYnc6MA" TargetMode="External"/><Relationship Id="rId10" Type="http://schemas.openxmlformats.org/officeDocument/2006/relationships/hyperlink" Target="http://www.iml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docs.google.com/a/pueblolibrary.org/spreadsheet/viewform?formkey=dFBvdWtfUlNSdVlJQlg4c0xiVmVtYnc6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EE9FE207</Template>
  <TotalTime>49</TotalTime>
  <Pages>3</Pages>
  <Words>920</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Pueblo City County Library District</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Goodwin</dc:creator>
  <cp:keywords/>
  <dc:description/>
  <cp:lastModifiedBy>Janina Goodwin</cp:lastModifiedBy>
  <cp:revision>1</cp:revision>
  <dcterms:created xsi:type="dcterms:W3CDTF">2016-02-18T22:03:00Z</dcterms:created>
  <dcterms:modified xsi:type="dcterms:W3CDTF">2016-02-18T23:14:00Z</dcterms:modified>
</cp:coreProperties>
</file>