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11" w:rsidRPr="004E5911" w:rsidRDefault="00295A49">
      <w:pPr>
        <w:rPr>
          <w:b/>
          <w:sz w:val="28"/>
          <w:szCs w:val="28"/>
        </w:rPr>
      </w:pPr>
      <w:r>
        <w:rPr>
          <w:b/>
          <w:sz w:val="28"/>
          <w:szCs w:val="28"/>
        </w:rPr>
        <w:t>Process</w:t>
      </w:r>
      <w:r w:rsidR="00010EEF">
        <w:rPr>
          <w:b/>
          <w:sz w:val="28"/>
          <w:szCs w:val="28"/>
        </w:rPr>
        <w:t xml:space="preserve"> </w:t>
      </w:r>
      <w:r w:rsidR="00743729" w:rsidRPr="004E5911">
        <w:rPr>
          <w:b/>
          <w:sz w:val="28"/>
          <w:szCs w:val="28"/>
        </w:rPr>
        <w:t xml:space="preserve">for PCCLD </w:t>
      </w:r>
      <w:r w:rsidR="00E84C62">
        <w:rPr>
          <w:b/>
          <w:sz w:val="28"/>
          <w:szCs w:val="28"/>
        </w:rPr>
        <w:t xml:space="preserve">Participant </w:t>
      </w:r>
      <w:r w:rsidR="00743729" w:rsidRPr="004E5911">
        <w:rPr>
          <w:b/>
          <w:sz w:val="28"/>
          <w:szCs w:val="28"/>
        </w:rPr>
        <w:t>Waivers</w:t>
      </w:r>
    </w:p>
    <w:p w:rsidR="00295A49" w:rsidRDefault="00010EEF" w:rsidP="00B64F49">
      <w:r>
        <w:t xml:space="preserve">In keeping with the library’s mission PCCLD provides a wide array of programs and events for the public to participant in.  </w:t>
      </w:r>
      <w:r w:rsidR="00E84C62">
        <w:t>Certain library programs and events come with associated</w:t>
      </w:r>
      <w:r>
        <w:t xml:space="preserve"> heightened risk of injury or illness</w:t>
      </w:r>
      <w:r w:rsidR="00E84C62">
        <w:t xml:space="preserve"> to the participant.  It is PCCLD’s intent to provide informa</w:t>
      </w:r>
      <w:r w:rsidR="00534943">
        <w:t>tion to participants about potential</w:t>
      </w:r>
      <w:r w:rsidR="00E84C62">
        <w:t xml:space="preserve"> risks so that the</w:t>
      </w:r>
      <w:r w:rsidR="00534943">
        <w:t>y</w:t>
      </w:r>
      <w:r w:rsidR="00E84C62">
        <w:t xml:space="preserve"> may consider </w:t>
      </w:r>
      <w:r w:rsidR="00534943">
        <w:t xml:space="preserve">such risks before voluntarily participating </w:t>
      </w:r>
      <w:r w:rsidR="00E84C62">
        <w:t xml:space="preserve">in the activity.  </w:t>
      </w:r>
      <w:r w:rsidR="00295A49">
        <w:t>PCCLD waivers will be used in all programs and activities</w:t>
      </w:r>
      <w:r w:rsidR="004E5911">
        <w:t xml:space="preserve"> that present a heightened level of risk for injury or illness to </w:t>
      </w:r>
      <w:r w:rsidR="00743729">
        <w:t>the participant.</w:t>
      </w:r>
      <w:r w:rsidR="00B64F49">
        <w:t xml:space="preserve">  Participants age 18 or older may sign a waiver on behalf of their own participation.  A parent or guardian must sign on behalf of any individual who is under the age of 18.  PCCLD will verify the identity the parent or guardian who is signing on behalf of a minor.  </w:t>
      </w:r>
    </w:p>
    <w:p w:rsidR="00295A49" w:rsidRPr="00E84C62" w:rsidRDefault="00295A49" w:rsidP="00295A49">
      <w:pPr>
        <w:rPr>
          <w:b/>
          <w:sz w:val="28"/>
          <w:szCs w:val="28"/>
        </w:rPr>
      </w:pPr>
      <w:r w:rsidRPr="00E84C62">
        <w:rPr>
          <w:b/>
          <w:sz w:val="28"/>
          <w:szCs w:val="28"/>
        </w:rPr>
        <w:t>Type</w:t>
      </w:r>
      <w:r>
        <w:rPr>
          <w:b/>
          <w:sz w:val="28"/>
          <w:szCs w:val="28"/>
        </w:rPr>
        <w:t>s</w:t>
      </w:r>
      <w:r w:rsidRPr="00E84C62">
        <w:rPr>
          <w:b/>
          <w:sz w:val="28"/>
          <w:szCs w:val="28"/>
        </w:rPr>
        <w:t xml:space="preserve"> of PCCLD Participant Waivers</w:t>
      </w:r>
    </w:p>
    <w:p w:rsidR="00295A49" w:rsidRDefault="00295A49" w:rsidP="00295A49">
      <w:pPr>
        <w:pStyle w:val="ListParagraph"/>
        <w:numPr>
          <w:ilvl w:val="0"/>
          <w:numId w:val="2"/>
        </w:numPr>
      </w:pPr>
      <w:r>
        <w:t>Maker Participant Waiver</w:t>
      </w:r>
    </w:p>
    <w:p w:rsidR="00295A49" w:rsidRDefault="00295A49" w:rsidP="00295A49">
      <w:pPr>
        <w:pStyle w:val="ListParagraph"/>
        <w:numPr>
          <w:ilvl w:val="0"/>
          <w:numId w:val="2"/>
        </w:numPr>
      </w:pPr>
      <w:r>
        <w:t>Food Participant Waiver</w:t>
      </w:r>
    </w:p>
    <w:p w:rsidR="00295A49" w:rsidRDefault="00295A49" w:rsidP="00295A49">
      <w:pPr>
        <w:pStyle w:val="ListParagraph"/>
        <w:numPr>
          <w:ilvl w:val="0"/>
          <w:numId w:val="2"/>
        </w:numPr>
      </w:pPr>
      <w:r>
        <w:t>Activity Participant Waiver</w:t>
      </w:r>
    </w:p>
    <w:p w:rsidR="00295A49" w:rsidRDefault="002E03C2" w:rsidP="00295A49">
      <w:pPr>
        <w:pStyle w:val="ListParagraph"/>
        <w:numPr>
          <w:ilvl w:val="0"/>
          <w:numId w:val="2"/>
        </w:numPr>
      </w:pPr>
      <w:r>
        <w:t xml:space="preserve">Lock-in Permission form </w:t>
      </w:r>
    </w:p>
    <w:p w:rsidR="00743729" w:rsidRPr="00295A49" w:rsidRDefault="00295A49" w:rsidP="00295A49">
      <w:pPr>
        <w:rPr>
          <w:b/>
          <w:sz w:val="28"/>
          <w:szCs w:val="28"/>
        </w:rPr>
      </w:pPr>
      <w:r w:rsidRPr="00295A49">
        <w:rPr>
          <w:b/>
          <w:sz w:val="28"/>
          <w:szCs w:val="28"/>
        </w:rPr>
        <w:t>Waiver Process</w:t>
      </w:r>
    </w:p>
    <w:p w:rsidR="005F660F" w:rsidRDefault="0000420C" w:rsidP="005F660F">
      <w:pPr>
        <w:pStyle w:val="ListParagraph"/>
        <w:numPr>
          <w:ilvl w:val="0"/>
          <w:numId w:val="1"/>
        </w:numPr>
      </w:pPr>
      <w:r>
        <w:t>Waivers must</w:t>
      </w:r>
      <w:r w:rsidR="00010EEF">
        <w:t xml:space="preserve"> be presented t</w:t>
      </w:r>
      <w:r w:rsidR="00B64F49">
        <w:t xml:space="preserve">o </w:t>
      </w:r>
      <w:r w:rsidR="00010EEF">
        <w:t>participant</w:t>
      </w:r>
      <w:r w:rsidR="00B64F49">
        <w:t>s</w:t>
      </w:r>
      <w:r w:rsidR="00010EEF">
        <w:t xml:space="preserve"> in advance of the activity or program so the</w:t>
      </w:r>
      <w:r w:rsidR="00B64F49">
        <w:t>y</w:t>
      </w:r>
      <w:r w:rsidR="00010EEF">
        <w:t xml:space="preserve"> will have time to read and consider the content of the Waiver.</w:t>
      </w:r>
      <w:r w:rsidR="00295A49">
        <w:t xml:space="preserve">  </w:t>
      </w:r>
      <w:r w:rsidR="00B64F49">
        <w:t>If a</w:t>
      </w:r>
      <w:r w:rsidR="00010EEF">
        <w:t xml:space="preserve"> participant has any concerns about</w:t>
      </w:r>
      <w:r w:rsidR="00B64F49">
        <w:t xml:space="preserve"> signing</w:t>
      </w:r>
      <w:r w:rsidR="00010EEF">
        <w:t xml:space="preserve"> the Waiver, the library recommends</w:t>
      </w:r>
      <w:r w:rsidR="00B64F49">
        <w:t xml:space="preserve"> that they</w:t>
      </w:r>
      <w:r w:rsidR="00A14DD1">
        <w:t xml:space="preserve"> postpone</w:t>
      </w:r>
      <w:r w:rsidR="00010EEF">
        <w:t xml:space="preserve"> </w:t>
      </w:r>
      <w:r w:rsidR="00185107">
        <w:t xml:space="preserve">their </w:t>
      </w:r>
      <w:r w:rsidR="00010EEF">
        <w:t xml:space="preserve">participation </w:t>
      </w:r>
      <w:r w:rsidR="00185107">
        <w:t>and</w:t>
      </w:r>
      <w:r w:rsidR="00010EEF">
        <w:t xml:space="preserve"> seek legal counsel.</w:t>
      </w:r>
    </w:p>
    <w:p w:rsidR="000A74E0" w:rsidRDefault="000A74E0" w:rsidP="00107692">
      <w:pPr>
        <w:pStyle w:val="ListParagraph"/>
        <w:numPr>
          <w:ilvl w:val="0"/>
          <w:numId w:val="1"/>
        </w:numPr>
      </w:pPr>
      <w:r>
        <w:t>Participants who refuse to sign the waiver are not permitted to partici</w:t>
      </w:r>
      <w:r w:rsidR="00B64F49">
        <w:t>pate in the activity or program without written permission from the Executive Director or his/her designee.</w:t>
      </w:r>
    </w:p>
    <w:p w:rsidR="00883706" w:rsidRDefault="000A74E0" w:rsidP="00107692">
      <w:pPr>
        <w:pStyle w:val="ListParagraph"/>
        <w:numPr>
          <w:ilvl w:val="0"/>
          <w:numId w:val="1"/>
        </w:numPr>
      </w:pPr>
      <w:r>
        <w:t>It is the responsibility of the program facilitator to</w:t>
      </w:r>
      <w:r w:rsidR="002E328B">
        <w:t xml:space="preserve"> </w:t>
      </w:r>
      <w:r w:rsidR="00185107">
        <w:t>provide participants with the proper waiver form,</w:t>
      </w:r>
      <w:r w:rsidR="00185107" w:rsidRPr="00185107">
        <w:t xml:space="preserve"> </w:t>
      </w:r>
      <w:r w:rsidR="00185107">
        <w:t xml:space="preserve">have them complete and sign the form, </w:t>
      </w:r>
      <w:r w:rsidR="002E03C2">
        <w:t>ver</w:t>
      </w:r>
      <w:r w:rsidR="00185107">
        <w:t>ify the signer’s identification</w:t>
      </w:r>
      <w:r w:rsidR="002E03C2">
        <w:t xml:space="preserve"> and then add their signature to the form.   </w:t>
      </w:r>
    </w:p>
    <w:p w:rsidR="00185107" w:rsidRDefault="0000420C" w:rsidP="00107692">
      <w:pPr>
        <w:pStyle w:val="ListParagraph"/>
        <w:numPr>
          <w:ilvl w:val="0"/>
          <w:numId w:val="1"/>
        </w:numPr>
      </w:pPr>
      <w:r>
        <w:t>The facilitator</w:t>
      </w:r>
      <w:r w:rsidR="00185107">
        <w:t xml:space="preserve"> </w:t>
      </w:r>
      <w:r w:rsidR="000A74E0">
        <w:t xml:space="preserve">then </w:t>
      </w:r>
      <w:r w:rsidR="00185107">
        <w:t>send</w:t>
      </w:r>
      <w:r>
        <w:t>s</w:t>
      </w:r>
      <w:r w:rsidR="00185107">
        <w:t xml:space="preserve"> the</w:t>
      </w:r>
      <w:r w:rsidR="000A74E0">
        <w:t xml:space="preserve"> program sign-</w:t>
      </w:r>
      <w:r w:rsidR="00185107">
        <w:t xml:space="preserve">in </w:t>
      </w:r>
      <w:r>
        <w:t>sheet and all</w:t>
      </w:r>
      <w:r w:rsidR="00185107">
        <w:t xml:space="preserve"> </w:t>
      </w:r>
      <w:r>
        <w:t xml:space="preserve">original </w:t>
      </w:r>
      <w:r w:rsidR="000A74E0">
        <w:t xml:space="preserve">signed </w:t>
      </w:r>
      <w:r w:rsidR="005F660F">
        <w:t>waivers to the Executive Administrative Assistant (Sonya Fetty)</w:t>
      </w:r>
      <w:r w:rsidR="00185107">
        <w:t>.</w:t>
      </w:r>
    </w:p>
    <w:p w:rsidR="000A74E0" w:rsidRDefault="005F660F" w:rsidP="00107692">
      <w:pPr>
        <w:pStyle w:val="ListParagraph"/>
        <w:numPr>
          <w:ilvl w:val="0"/>
          <w:numId w:val="1"/>
        </w:numPr>
      </w:pPr>
      <w:r>
        <w:t>The Executive Administrative Assistant</w:t>
      </w:r>
      <w:r w:rsidR="0000420C">
        <w:t xml:space="preserve"> </w:t>
      </w:r>
      <w:r>
        <w:t>enters the waiver information</w:t>
      </w:r>
      <w:r w:rsidR="0000420C">
        <w:t xml:space="preserve"> into a s</w:t>
      </w:r>
      <w:r w:rsidR="00883706">
        <w:t xml:space="preserve">hared </w:t>
      </w:r>
      <w:r w:rsidR="0000420C">
        <w:t>Google s</w:t>
      </w:r>
      <w:r w:rsidR="00B64F49">
        <w:t>heet,</w:t>
      </w:r>
      <w:r w:rsidR="000A74E0">
        <w:t xml:space="preserve"> “Waiver List </w:t>
      </w:r>
      <w:r w:rsidR="00883706" w:rsidRPr="000A74E0">
        <w:rPr>
          <w:u w:val="single"/>
        </w:rPr>
        <w:t>2020</w:t>
      </w:r>
      <w:r>
        <w:t>”.</w:t>
      </w:r>
      <w:r w:rsidR="0000420C">
        <w:t xml:space="preserve">  </w:t>
      </w:r>
      <w:r>
        <w:t xml:space="preserve">Waivers are entered and stored by year. </w:t>
      </w:r>
      <w:r w:rsidR="0000420C">
        <w:t>The waivers are</w:t>
      </w:r>
      <w:r w:rsidR="000A74E0">
        <w:t xml:space="preserve"> </w:t>
      </w:r>
      <w:r>
        <w:t xml:space="preserve">also </w:t>
      </w:r>
      <w:r w:rsidR="000A74E0">
        <w:t>scanned and saved as a shared Google Doc, named by program title and date.</w:t>
      </w:r>
    </w:p>
    <w:p w:rsidR="002E328B" w:rsidRDefault="000A74E0" w:rsidP="00107692">
      <w:pPr>
        <w:pStyle w:val="ListParagraph"/>
        <w:numPr>
          <w:ilvl w:val="0"/>
          <w:numId w:val="1"/>
        </w:numPr>
      </w:pPr>
      <w:r>
        <w:t>Original signed waivers are</w:t>
      </w:r>
      <w:r w:rsidR="00883706">
        <w:t xml:space="preserve"> then forward</w:t>
      </w:r>
      <w:r>
        <w:t>ed</w:t>
      </w:r>
      <w:r w:rsidR="00883706">
        <w:t xml:space="preserve"> to </w:t>
      </w:r>
      <w:r>
        <w:t>the Finance</w:t>
      </w:r>
      <w:r w:rsidR="00883706">
        <w:t xml:space="preserve"> </w:t>
      </w:r>
      <w:r>
        <w:t xml:space="preserve">Office </w:t>
      </w:r>
      <w:r w:rsidR="00883706">
        <w:t>to</w:t>
      </w:r>
      <w:r w:rsidR="002E328B">
        <w:t xml:space="preserve"> be stored</w:t>
      </w:r>
      <w:r w:rsidR="0000420C">
        <w:t xml:space="preserve"> for a period of seven</w:t>
      </w:r>
      <w:r w:rsidR="002E03C2">
        <w:t xml:space="preserve"> </w:t>
      </w:r>
      <w:r w:rsidR="002E328B">
        <w:t>years.</w:t>
      </w:r>
    </w:p>
    <w:p w:rsidR="00883706" w:rsidRDefault="000A74E0" w:rsidP="002E328B">
      <w:pPr>
        <w:pStyle w:val="ListParagraph"/>
        <w:numPr>
          <w:ilvl w:val="0"/>
          <w:numId w:val="1"/>
        </w:numPr>
      </w:pPr>
      <w:r>
        <w:t xml:space="preserve">Signed </w:t>
      </w:r>
      <w:r w:rsidR="00295A49">
        <w:t>Maker Partici</w:t>
      </w:r>
      <w:r w:rsidR="0000420C">
        <w:t>pant Waivers are effective for the</w:t>
      </w:r>
      <w:r w:rsidR="00295A49">
        <w:t xml:space="preserve"> calendar year.  </w:t>
      </w:r>
      <w:r>
        <w:t>Food, Activity and Lock-In forms are effective for one event only.</w:t>
      </w:r>
    </w:p>
    <w:p w:rsidR="002E328B" w:rsidRDefault="00BA7EC0" w:rsidP="00272F0B">
      <w:pPr>
        <w:pStyle w:val="ListParagraph"/>
        <w:numPr>
          <w:ilvl w:val="0"/>
          <w:numId w:val="1"/>
        </w:numPr>
      </w:pPr>
      <w:r>
        <w:t xml:space="preserve">Employees can </w:t>
      </w:r>
      <w:r w:rsidR="00272F0B">
        <w:t>access the Waiver List</w:t>
      </w:r>
      <w:r w:rsidR="000A74E0">
        <w:t xml:space="preserve"> and Scanned Waiver Files</w:t>
      </w:r>
      <w:r w:rsidR="00272F0B">
        <w:t xml:space="preserve"> </w:t>
      </w:r>
      <w:r>
        <w:t>to verify patron waiver records.</w:t>
      </w:r>
    </w:p>
    <w:p w:rsidR="0000420C" w:rsidRDefault="0000420C" w:rsidP="0000420C">
      <w:pPr>
        <w:ind w:left="360"/>
      </w:pPr>
      <w:bookmarkStart w:id="0" w:name="_GoBack"/>
      <w:bookmarkEnd w:id="0"/>
    </w:p>
    <w:p w:rsidR="00743729" w:rsidRDefault="0000420C" w:rsidP="0000420C">
      <w:pPr>
        <w:ind w:left="360"/>
      </w:pPr>
      <w:r>
        <w:t xml:space="preserve">Note:  </w:t>
      </w:r>
      <w:r w:rsidR="004E5911">
        <w:t>PCCLD waivers are not intended to be a waiver of the District’s protections under the Colorado Governmental Immunity Act.</w:t>
      </w:r>
    </w:p>
    <w:p w:rsidR="00E84C62" w:rsidRDefault="00E84C62" w:rsidP="00E84C62">
      <w:pPr>
        <w:ind w:left="360"/>
      </w:pPr>
    </w:p>
    <w:p w:rsidR="00295A49" w:rsidRDefault="00295A49"/>
    <w:sectPr w:rsidR="0029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E39F8"/>
    <w:multiLevelType w:val="hybridMultilevel"/>
    <w:tmpl w:val="546AE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482A2D"/>
    <w:multiLevelType w:val="hybridMultilevel"/>
    <w:tmpl w:val="7B201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29"/>
    <w:rsid w:val="0000420C"/>
    <w:rsid w:val="00010EEF"/>
    <w:rsid w:val="000A74E0"/>
    <w:rsid w:val="000B3027"/>
    <w:rsid w:val="00107692"/>
    <w:rsid w:val="00185107"/>
    <w:rsid w:val="00272F0B"/>
    <w:rsid w:val="00295A49"/>
    <w:rsid w:val="002E03C2"/>
    <w:rsid w:val="002E328B"/>
    <w:rsid w:val="004E5911"/>
    <w:rsid w:val="00534943"/>
    <w:rsid w:val="005F660F"/>
    <w:rsid w:val="00727CF4"/>
    <w:rsid w:val="00743729"/>
    <w:rsid w:val="00883706"/>
    <w:rsid w:val="00886AE1"/>
    <w:rsid w:val="00A14DD1"/>
    <w:rsid w:val="00A92DB9"/>
    <w:rsid w:val="00B64F49"/>
    <w:rsid w:val="00BA7EC0"/>
    <w:rsid w:val="00BE64B0"/>
    <w:rsid w:val="00C324A8"/>
    <w:rsid w:val="00E8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D9B8-84C8-4C11-8005-B3A8BF61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729"/>
    <w:pPr>
      <w:ind w:left="720"/>
      <w:contextualSpacing/>
    </w:pPr>
  </w:style>
  <w:style w:type="paragraph" w:styleId="BalloonText">
    <w:name w:val="Balloon Text"/>
    <w:basedOn w:val="Normal"/>
    <w:link w:val="BalloonTextChar"/>
    <w:uiPriority w:val="99"/>
    <w:semiHidden/>
    <w:unhideWhenUsed/>
    <w:rsid w:val="00010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5EAB97CF</Template>
  <TotalTime>316</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Rose</dc:creator>
  <cp:keywords/>
  <dc:description/>
  <cp:lastModifiedBy>Sara Rose</cp:lastModifiedBy>
  <cp:revision>13</cp:revision>
  <cp:lastPrinted>2019-10-23T17:26:00Z</cp:lastPrinted>
  <dcterms:created xsi:type="dcterms:W3CDTF">2019-06-12T19:59:00Z</dcterms:created>
  <dcterms:modified xsi:type="dcterms:W3CDTF">2020-02-17T19:55:00Z</dcterms:modified>
</cp:coreProperties>
</file>