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A6" w:rsidRDefault="00C449FB" w:rsidP="00C449FB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110AC3FF" wp14:editId="650DC30F">
            <wp:extent cx="2190750" cy="12986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920" cy="1319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0AE" w:rsidRPr="00E54021" w:rsidRDefault="00792747" w:rsidP="00C449FB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</w:t>
      </w:r>
      <w:r w:rsidR="00880865">
        <w:rPr>
          <w:b/>
          <w:sz w:val="32"/>
          <w:szCs w:val="32"/>
        </w:rPr>
        <w:t>AMEX</w:t>
      </w:r>
      <w:r>
        <w:rPr>
          <w:b/>
          <w:sz w:val="32"/>
          <w:szCs w:val="32"/>
        </w:rPr>
        <w:t xml:space="preserve"> Reconciliation Procedure</w:t>
      </w:r>
    </w:p>
    <w:p w:rsidR="005C536D" w:rsidRPr="002C3F60" w:rsidRDefault="005C536D" w:rsidP="004F3E43">
      <w:pPr>
        <w:pStyle w:val="NoSpacing"/>
      </w:pPr>
      <w:r w:rsidRPr="008906CB">
        <w:rPr>
          <w:b/>
        </w:rPr>
        <w:t>Purpose:</w:t>
      </w:r>
      <w:r>
        <w:t xml:space="preserve"> </w:t>
      </w:r>
      <w:r w:rsidR="00792747">
        <w:t>On a regular, recurring basis (either weekly or biweekly, depending on the branch) all J</w:t>
      </w:r>
      <w:r w:rsidR="00880865">
        <w:t xml:space="preserve">AMEX </w:t>
      </w:r>
      <w:r w:rsidR="00792747">
        <w:t xml:space="preserve">machines must emptied of cash which is then sent to the Finance Office in red branch bags for depositing. </w:t>
      </w:r>
      <w:r w:rsidR="00C449FB">
        <w:t xml:space="preserve"> </w:t>
      </w:r>
      <w:r w:rsidR="00C449FB" w:rsidRPr="00C449FB">
        <w:rPr>
          <w:b/>
          <w:i/>
        </w:rPr>
        <w:t xml:space="preserve">Only Branch Managers may perform this reconciliation. </w:t>
      </w:r>
      <w:r w:rsidR="002C3F60">
        <w:t>Managers will have one additional person trained in this process, in the event the Manager is unavailable.</w:t>
      </w:r>
    </w:p>
    <w:p w:rsidR="004552C8" w:rsidRDefault="005C536D" w:rsidP="005C536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4F3E43" w:rsidRPr="008906CB" w:rsidRDefault="004F3E43" w:rsidP="004552C8">
      <w:pPr>
        <w:rPr>
          <w:b/>
        </w:rPr>
      </w:pPr>
      <w:r w:rsidRPr="008906CB">
        <w:rPr>
          <w:b/>
        </w:rPr>
        <w:t xml:space="preserve">Procedure: </w:t>
      </w:r>
    </w:p>
    <w:p w:rsidR="004F3E43" w:rsidRDefault="00792747" w:rsidP="004F3E43">
      <w:pPr>
        <w:pStyle w:val="ListParagraph"/>
        <w:numPr>
          <w:ilvl w:val="0"/>
          <w:numId w:val="4"/>
        </w:numPr>
      </w:pPr>
      <w:r>
        <w:t xml:space="preserve">Remove cash </w:t>
      </w:r>
    </w:p>
    <w:p w:rsidR="004F3E43" w:rsidRDefault="00792747" w:rsidP="004F3E43">
      <w:pPr>
        <w:pStyle w:val="ListParagraph"/>
        <w:numPr>
          <w:ilvl w:val="1"/>
          <w:numId w:val="4"/>
        </w:numPr>
      </w:pPr>
      <w:r>
        <w:t>Remove all coin and notes from the machine and place in a bank bag to be sent to Finance</w:t>
      </w:r>
    </w:p>
    <w:p w:rsidR="004F3E43" w:rsidRDefault="00792747" w:rsidP="004F3E43">
      <w:pPr>
        <w:pStyle w:val="ListParagraph"/>
        <w:numPr>
          <w:ilvl w:val="0"/>
          <w:numId w:val="4"/>
        </w:numPr>
      </w:pPr>
      <w:r>
        <w:t>Record Meter readings</w:t>
      </w:r>
    </w:p>
    <w:p w:rsidR="002E77CD" w:rsidRDefault="002E77CD" w:rsidP="002E77CD">
      <w:pPr>
        <w:pStyle w:val="ListParagraph"/>
        <w:numPr>
          <w:ilvl w:val="1"/>
          <w:numId w:val="4"/>
        </w:numPr>
      </w:pPr>
      <w:r>
        <w:t xml:space="preserve">Press the </w:t>
      </w:r>
      <w:r w:rsidRPr="00C449FB">
        <w:rPr>
          <w:b/>
        </w:rPr>
        <w:t>YES</w:t>
      </w:r>
      <w:r>
        <w:t xml:space="preserve"> and </w:t>
      </w:r>
      <w:r w:rsidRPr="00C449FB">
        <w:rPr>
          <w:b/>
        </w:rPr>
        <w:t>NO</w:t>
      </w:r>
      <w:r>
        <w:t xml:space="preserve"> button inside the cabinet simultaneously and release</w:t>
      </w:r>
    </w:p>
    <w:p w:rsidR="002E77CD" w:rsidRDefault="002E77CD" w:rsidP="002E77CD">
      <w:pPr>
        <w:pStyle w:val="ListParagraph"/>
        <w:numPr>
          <w:ilvl w:val="2"/>
          <w:numId w:val="4"/>
        </w:numPr>
      </w:pPr>
      <w:r>
        <w:t>The display will begin flashing “</w:t>
      </w:r>
      <w:r w:rsidRPr="00C449FB">
        <w:rPr>
          <w:i/>
        </w:rPr>
        <w:t>Cash</w:t>
      </w:r>
      <w:r>
        <w:t>” for SAMs and “</w:t>
      </w:r>
      <w:proofErr w:type="spellStart"/>
      <w:r w:rsidRPr="00C449FB">
        <w:rPr>
          <w:i/>
        </w:rPr>
        <w:t>CpyABW</w:t>
      </w:r>
      <w:proofErr w:type="spellEnd"/>
      <w:r>
        <w:t>” for Copiers</w:t>
      </w:r>
    </w:p>
    <w:p w:rsidR="004F3E43" w:rsidRDefault="002E77CD" w:rsidP="002E77CD">
      <w:pPr>
        <w:pStyle w:val="ListParagraph"/>
        <w:numPr>
          <w:ilvl w:val="2"/>
          <w:numId w:val="4"/>
        </w:numPr>
      </w:pPr>
      <w:r>
        <w:t xml:space="preserve">Record all meter readings using the </w:t>
      </w:r>
      <w:r w:rsidR="004F3E43">
        <w:t>“</w:t>
      </w:r>
      <w:hyperlink r:id="rId9" w:history="1">
        <w:r w:rsidR="002C3F60" w:rsidRPr="002C3F60">
          <w:rPr>
            <w:rStyle w:val="Hyperlink"/>
          </w:rPr>
          <w:t>BRANCH</w:t>
        </w:r>
        <w:r w:rsidR="00792747" w:rsidRPr="002C3F60">
          <w:rPr>
            <w:rStyle w:val="Hyperlink"/>
          </w:rPr>
          <w:t xml:space="preserve"> SAM/C</w:t>
        </w:r>
        <w:r w:rsidR="002C3F60" w:rsidRPr="002C3F60">
          <w:rPr>
            <w:rStyle w:val="Hyperlink"/>
          </w:rPr>
          <w:t>OPIER RECON FORM</w:t>
        </w:r>
      </w:hyperlink>
      <w:r w:rsidR="002C3F60">
        <w:t>”</w:t>
      </w:r>
      <w:r>
        <w:t xml:space="preserve">. This form is to </w:t>
      </w:r>
      <w:r w:rsidR="00C449FB">
        <w:t xml:space="preserve">be </w:t>
      </w:r>
      <w:r w:rsidR="004F3E43">
        <w:t>completel</w:t>
      </w:r>
      <w:r>
        <w:t>y filled out,</w:t>
      </w:r>
      <w:r w:rsidR="004F3E43">
        <w:t xml:space="preserve"> signed</w:t>
      </w:r>
      <w:r>
        <w:t xml:space="preserve"> and dated.</w:t>
      </w:r>
    </w:p>
    <w:p w:rsidR="002E77CD" w:rsidRDefault="002E77CD" w:rsidP="002E77CD">
      <w:pPr>
        <w:pStyle w:val="ListParagraph"/>
        <w:numPr>
          <w:ilvl w:val="3"/>
          <w:numId w:val="4"/>
        </w:numPr>
      </w:pPr>
      <w:r>
        <w:t>Copiers have meters for faxing, scanning and printing. You do not have to record these meter readings as they should all be 0.</w:t>
      </w:r>
    </w:p>
    <w:p w:rsidR="002E77CD" w:rsidRDefault="002E77CD" w:rsidP="002E77CD">
      <w:pPr>
        <w:pStyle w:val="ListParagraph"/>
        <w:numPr>
          <w:ilvl w:val="2"/>
          <w:numId w:val="4"/>
        </w:numPr>
      </w:pPr>
      <w:r>
        <w:t xml:space="preserve">Pressing the </w:t>
      </w:r>
      <w:r w:rsidRPr="009925A0">
        <w:rPr>
          <w:b/>
        </w:rPr>
        <w:t>YES</w:t>
      </w:r>
      <w:r>
        <w:t xml:space="preserve"> button once will bring up the next meter</w:t>
      </w:r>
    </w:p>
    <w:p w:rsidR="002E77CD" w:rsidRDefault="002E77CD" w:rsidP="002E77CD">
      <w:pPr>
        <w:pStyle w:val="ListParagraph"/>
        <w:numPr>
          <w:ilvl w:val="0"/>
          <w:numId w:val="4"/>
        </w:numPr>
      </w:pPr>
      <w:r>
        <w:t xml:space="preserve">Maintain the </w:t>
      </w:r>
      <w:r w:rsidRPr="009925A0">
        <w:rPr>
          <w:i/>
        </w:rPr>
        <w:t>TUBE</w:t>
      </w:r>
      <w:r>
        <w:t xml:space="preserve"> value </w:t>
      </w:r>
      <w:r w:rsidR="00880865">
        <w:t>at</w:t>
      </w:r>
      <w:r>
        <w:t xml:space="preserve"> $35.00</w:t>
      </w:r>
    </w:p>
    <w:p w:rsidR="004F3E43" w:rsidRDefault="00880865" w:rsidP="00780E41">
      <w:pPr>
        <w:pStyle w:val="ListParagraph"/>
        <w:numPr>
          <w:ilvl w:val="1"/>
          <w:numId w:val="4"/>
        </w:numPr>
      </w:pPr>
      <w:r>
        <w:t xml:space="preserve">When recording your meter readings, if the </w:t>
      </w:r>
      <w:r w:rsidRPr="009925A0">
        <w:rPr>
          <w:i/>
        </w:rPr>
        <w:t>TUBE</w:t>
      </w:r>
      <w:r>
        <w:t xml:space="preserve"> value is below $35.00, add coin using what was removed from your coin box. </w:t>
      </w:r>
    </w:p>
    <w:p w:rsidR="00C449FB" w:rsidRDefault="00C449FB" w:rsidP="00C449FB">
      <w:pPr>
        <w:pStyle w:val="ListParagraph"/>
        <w:numPr>
          <w:ilvl w:val="2"/>
          <w:numId w:val="4"/>
        </w:numPr>
      </w:pPr>
      <w:r>
        <w:t>Make sure the JAMEX is in vending mode. Insert coin into the coin slot (as if you were a patron).</w:t>
      </w:r>
    </w:p>
    <w:p w:rsidR="00C449FB" w:rsidRDefault="00C449FB" w:rsidP="00C449FB">
      <w:pPr>
        <w:pStyle w:val="ListParagraph"/>
        <w:numPr>
          <w:ilvl w:val="3"/>
          <w:numId w:val="4"/>
        </w:numPr>
      </w:pPr>
      <w:r>
        <w:t xml:space="preserve">The machine will not allow you to add more than $5.00 at a time. </w:t>
      </w:r>
    </w:p>
    <w:p w:rsidR="00C449FB" w:rsidRDefault="00C449FB" w:rsidP="00C449FB">
      <w:pPr>
        <w:pStyle w:val="ListParagraph"/>
        <w:numPr>
          <w:ilvl w:val="3"/>
          <w:numId w:val="4"/>
        </w:numPr>
      </w:pPr>
      <w:r>
        <w:t>Do not load coins directly into the coin tubes inside the vending system</w:t>
      </w:r>
    </w:p>
    <w:p w:rsidR="00C449FB" w:rsidRDefault="00C449FB" w:rsidP="00C449FB">
      <w:pPr>
        <w:pStyle w:val="ListParagraph"/>
        <w:numPr>
          <w:ilvl w:val="1"/>
          <w:numId w:val="4"/>
        </w:numPr>
      </w:pPr>
      <w:r>
        <w:t xml:space="preserve">When you have completed adding the desired amount, or have reached $5.00, press the </w:t>
      </w:r>
      <w:r w:rsidRPr="009925A0">
        <w:rPr>
          <w:b/>
        </w:rPr>
        <w:t>RESET</w:t>
      </w:r>
      <w:r>
        <w:t xml:space="preserve"> button to return to vending mode</w:t>
      </w:r>
    </w:p>
    <w:p w:rsidR="00C449FB" w:rsidRDefault="00C449FB" w:rsidP="00C449FB">
      <w:pPr>
        <w:pStyle w:val="ListParagraph"/>
        <w:numPr>
          <w:ilvl w:val="1"/>
          <w:numId w:val="4"/>
        </w:numPr>
      </w:pPr>
      <w:r>
        <w:t>Record the amount inserted into the tubes on the reconciliation form. Go through the meters again to assure the new tube value is correct.</w:t>
      </w:r>
    </w:p>
    <w:p w:rsidR="009925A0" w:rsidRDefault="009925A0" w:rsidP="009925A0">
      <w:pPr>
        <w:pStyle w:val="ListParagraph"/>
        <w:numPr>
          <w:ilvl w:val="0"/>
          <w:numId w:val="4"/>
        </w:numPr>
      </w:pPr>
      <w:r>
        <w:t>Reset the cash (</w:t>
      </w:r>
      <w:r w:rsidRPr="009925A0">
        <w:rPr>
          <w:i/>
        </w:rPr>
        <w:t>BOX</w:t>
      </w:r>
      <w:r>
        <w:t xml:space="preserve"> and </w:t>
      </w:r>
      <w:r w:rsidRPr="009925A0">
        <w:rPr>
          <w:i/>
        </w:rPr>
        <w:t>BILL</w:t>
      </w:r>
      <w:r>
        <w:t>) meters (</w:t>
      </w:r>
      <w:r w:rsidRPr="009925A0">
        <w:rPr>
          <w:b/>
        </w:rPr>
        <w:t>*</w:t>
      </w:r>
      <w:r>
        <w:t>DO NOT reset meters until after adding to tube)</w:t>
      </w:r>
    </w:p>
    <w:p w:rsidR="009925A0" w:rsidRDefault="009925A0" w:rsidP="009925A0">
      <w:pPr>
        <w:pStyle w:val="ListParagraph"/>
        <w:numPr>
          <w:ilvl w:val="1"/>
          <w:numId w:val="4"/>
        </w:numPr>
      </w:pPr>
      <w:r>
        <w:t>For SAMS: While the “</w:t>
      </w:r>
      <w:r w:rsidRPr="009925A0">
        <w:rPr>
          <w:i/>
        </w:rPr>
        <w:t>TUBE</w:t>
      </w:r>
      <w:r>
        <w:t xml:space="preserve">” amount is displayed, press and hold the </w:t>
      </w:r>
      <w:r w:rsidRPr="009925A0">
        <w:rPr>
          <w:b/>
        </w:rPr>
        <w:t>NO</w:t>
      </w:r>
      <w:r>
        <w:t xml:space="preserve"> button, then Press the </w:t>
      </w:r>
      <w:r w:rsidRPr="009925A0">
        <w:rPr>
          <w:b/>
        </w:rPr>
        <w:t>YES</w:t>
      </w:r>
      <w:r>
        <w:t xml:space="preserve"> button and hold both for five seconds. </w:t>
      </w:r>
    </w:p>
    <w:p w:rsidR="009925A0" w:rsidRDefault="009925A0" w:rsidP="009925A0">
      <w:pPr>
        <w:pStyle w:val="ListParagraph"/>
        <w:numPr>
          <w:ilvl w:val="1"/>
          <w:numId w:val="4"/>
        </w:numPr>
      </w:pPr>
      <w:r>
        <w:t>For Copiers: Once you have made it through all the meters, “</w:t>
      </w:r>
      <w:r w:rsidRPr="009925A0">
        <w:rPr>
          <w:i/>
        </w:rPr>
        <w:t>DONE</w:t>
      </w:r>
      <w:r>
        <w:t xml:space="preserve">?” will display on the screen. Press the </w:t>
      </w:r>
      <w:r w:rsidRPr="009925A0">
        <w:rPr>
          <w:b/>
        </w:rPr>
        <w:t>NO</w:t>
      </w:r>
      <w:r>
        <w:t xml:space="preserve"> button which will cause “</w:t>
      </w:r>
      <w:r w:rsidRPr="009925A0">
        <w:rPr>
          <w:i/>
        </w:rPr>
        <w:t>CLRCASH</w:t>
      </w:r>
      <w:r>
        <w:t xml:space="preserve">?” to be displayed. Press and hold </w:t>
      </w:r>
      <w:r w:rsidRPr="009925A0">
        <w:rPr>
          <w:b/>
        </w:rPr>
        <w:t>YES</w:t>
      </w:r>
      <w:r>
        <w:t>.</w:t>
      </w:r>
    </w:p>
    <w:p w:rsidR="009925A0" w:rsidRDefault="009925A0" w:rsidP="009925A0">
      <w:pPr>
        <w:pStyle w:val="ListParagraph"/>
        <w:numPr>
          <w:ilvl w:val="2"/>
          <w:numId w:val="4"/>
        </w:numPr>
      </w:pPr>
      <w:r>
        <w:t>The meters are cleared and the display will show “</w:t>
      </w:r>
      <w:r w:rsidRPr="009925A0">
        <w:rPr>
          <w:i/>
        </w:rPr>
        <w:t>BOX</w:t>
      </w:r>
      <w:r>
        <w:t>” and “</w:t>
      </w:r>
      <w:r w:rsidRPr="009925A0">
        <w:rPr>
          <w:i/>
        </w:rPr>
        <w:t>BILL</w:t>
      </w:r>
      <w:r>
        <w:t>” as a $0.00 value</w:t>
      </w:r>
    </w:p>
    <w:p w:rsidR="009925A0" w:rsidRDefault="009925A0" w:rsidP="009925A0">
      <w:pPr>
        <w:pStyle w:val="ListParagraph"/>
        <w:numPr>
          <w:ilvl w:val="2"/>
          <w:numId w:val="4"/>
        </w:numPr>
      </w:pPr>
      <w:r>
        <w:t>Move through the meters until “</w:t>
      </w:r>
      <w:r w:rsidRPr="009925A0">
        <w:rPr>
          <w:i/>
        </w:rPr>
        <w:t>DONE</w:t>
      </w:r>
      <w:r>
        <w:t xml:space="preserve">” is displayed. Press </w:t>
      </w:r>
      <w:r w:rsidRPr="009925A0">
        <w:rPr>
          <w:b/>
        </w:rPr>
        <w:t>YES</w:t>
      </w:r>
      <w:r>
        <w:t xml:space="preserve"> to return to vending mode.</w:t>
      </w:r>
    </w:p>
    <w:p w:rsidR="00C449FB" w:rsidRPr="00E54021" w:rsidRDefault="00C449FB" w:rsidP="00C449FB">
      <w:pPr>
        <w:pStyle w:val="ListParagraph"/>
        <w:numPr>
          <w:ilvl w:val="0"/>
          <w:numId w:val="4"/>
        </w:numPr>
      </w:pPr>
      <w:r>
        <w:t>Send the bank bags with cash, and the completed reconciliation form to Finance.</w:t>
      </w:r>
    </w:p>
    <w:sectPr w:rsidR="00C449FB" w:rsidRPr="00E54021" w:rsidSect="00E54021">
      <w:headerReference w:type="default" r:id="rId10"/>
      <w:footerReference w:type="default" r:id="rId11"/>
      <w:pgSz w:w="12240" w:h="15840"/>
      <w:pgMar w:top="720" w:right="245" w:bottom="1152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60" w:rsidRDefault="002C3F60" w:rsidP="00EA15A6">
      <w:pPr>
        <w:spacing w:after="0" w:line="240" w:lineRule="auto"/>
      </w:pPr>
      <w:r>
        <w:separator/>
      </w:r>
    </w:p>
  </w:endnote>
  <w:endnote w:type="continuationSeparator" w:id="0">
    <w:p w:rsidR="002C3F60" w:rsidRDefault="002C3F60" w:rsidP="00EA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60" w:rsidRDefault="002C3F60">
    <w:pPr>
      <w:pStyle w:val="Footer"/>
    </w:pPr>
    <w:r>
      <w:ptab w:relativeTo="margin" w:alignment="center" w:leader="none"/>
    </w:r>
    <w:r>
      <w:ptab w:relativeTo="margin" w:alignment="right" w:leader="none"/>
    </w:r>
    <w:r>
      <w:t>Last modified: 8.10.15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60" w:rsidRDefault="002C3F60" w:rsidP="00EA15A6">
      <w:pPr>
        <w:spacing w:after="0" w:line="240" w:lineRule="auto"/>
      </w:pPr>
      <w:r>
        <w:separator/>
      </w:r>
    </w:p>
  </w:footnote>
  <w:footnote w:type="continuationSeparator" w:id="0">
    <w:p w:rsidR="002C3F60" w:rsidRDefault="002C3F60" w:rsidP="00EA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F60" w:rsidRDefault="002C3F60">
    <w:pPr>
      <w:pStyle w:val="Header"/>
    </w:pPr>
  </w:p>
  <w:p w:rsidR="002C3F60" w:rsidRDefault="002C3F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4B1"/>
    <w:multiLevelType w:val="hybridMultilevel"/>
    <w:tmpl w:val="A9164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5741"/>
    <w:multiLevelType w:val="hybridMultilevel"/>
    <w:tmpl w:val="C06C8A5A"/>
    <w:lvl w:ilvl="0" w:tplc="F9A8569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1421F"/>
    <w:multiLevelType w:val="hybridMultilevel"/>
    <w:tmpl w:val="107A5920"/>
    <w:lvl w:ilvl="0" w:tplc="AB627C6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2341E6"/>
    <w:multiLevelType w:val="hybridMultilevel"/>
    <w:tmpl w:val="8DF8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21"/>
    <w:rsid w:val="0003397C"/>
    <w:rsid w:val="000E5F39"/>
    <w:rsid w:val="00115151"/>
    <w:rsid w:val="00127C32"/>
    <w:rsid w:val="0013329A"/>
    <w:rsid w:val="002C3F60"/>
    <w:rsid w:val="002E77CD"/>
    <w:rsid w:val="00342161"/>
    <w:rsid w:val="003834C5"/>
    <w:rsid w:val="0040227C"/>
    <w:rsid w:val="004252CE"/>
    <w:rsid w:val="00450002"/>
    <w:rsid w:val="004552C8"/>
    <w:rsid w:val="004F3E43"/>
    <w:rsid w:val="00564092"/>
    <w:rsid w:val="005C536D"/>
    <w:rsid w:val="005E07AE"/>
    <w:rsid w:val="006817F2"/>
    <w:rsid w:val="006969D2"/>
    <w:rsid w:val="006B2B79"/>
    <w:rsid w:val="007702B1"/>
    <w:rsid w:val="00780E41"/>
    <w:rsid w:val="007831FB"/>
    <w:rsid w:val="00792747"/>
    <w:rsid w:val="00880865"/>
    <w:rsid w:val="008906CB"/>
    <w:rsid w:val="00892A25"/>
    <w:rsid w:val="00936459"/>
    <w:rsid w:val="009925A0"/>
    <w:rsid w:val="009C72B7"/>
    <w:rsid w:val="00A00DF6"/>
    <w:rsid w:val="00A25749"/>
    <w:rsid w:val="00A70DFF"/>
    <w:rsid w:val="00A94A0A"/>
    <w:rsid w:val="00B56E6E"/>
    <w:rsid w:val="00C449FB"/>
    <w:rsid w:val="00CB4A79"/>
    <w:rsid w:val="00D357EA"/>
    <w:rsid w:val="00E37576"/>
    <w:rsid w:val="00E410AE"/>
    <w:rsid w:val="00E54021"/>
    <w:rsid w:val="00EA15A6"/>
    <w:rsid w:val="00EA230D"/>
    <w:rsid w:val="00F52010"/>
    <w:rsid w:val="00F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CC580-8259-4A5F-A270-CA55B6D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552C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27C"/>
    <w:pPr>
      <w:ind w:left="720"/>
      <w:contextualSpacing/>
    </w:pPr>
  </w:style>
  <w:style w:type="paragraph" w:styleId="NoSpacing">
    <w:name w:val="No Spacing"/>
    <w:uiPriority w:val="1"/>
    <w:qFormat/>
    <w:rsid w:val="00CB4A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A6"/>
  </w:style>
  <w:style w:type="paragraph" w:styleId="Footer">
    <w:name w:val="footer"/>
    <w:basedOn w:val="Normal"/>
    <w:link w:val="FooterChar"/>
    <w:uiPriority w:val="99"/>
    <w:unhideWhenUsed/>
    <w:rsid w:val="00EA1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A6"/>
  </w:style>
  <w:style w:type="character" w:styleId="Hyperlink">
    <w:name w:val="Hyperlink"/>
    <w:basedOn w:val="DefaultParagraphFont"/>
    <w:uiPriority w:val="99"/>
    <w:unhideWhenUsed/>
    <w:rsid w:val="004F3E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N:\SHARED\Sam%20&amp;%20Copiers\BRANCH%20SAM%20&amp;%20COPIER%20RECON%20FORM%20(BLANK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5F699-9766-4A2A-A014-B4046915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38B00158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PCCLD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Michelle.Stitt</dc:creator>
  <cp:keywords/>
  <dc:description/>
  <cp:lastModifiedBy>Sherri Baca</cp:lastModifiedBy>
  <cp:revision>2</cp:revision>
  <cp:lastPrinted>2016-02-24T23:12:00Z</cp:lastPrinted>
  <dcterms:created xsi:type="dcterms:W3CDTF">2016-03-01T20:31:00Z</dcterms:created>
  <dcterms:modified xsi:type="dcterms:W3CDTF">2016-03-01T20:31:00Z</dcterms:modified>
</cp:coreProperties>
</file>