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t xml:space="preserve">▪▪ </w:t>
      </w:r>
      <w:r w:rsidRPr="00AC1188">
        <w:rPr>
          <w:rFonts w:ascii="Arial" w:hAnsi="Arial" w:cs="Arial"/>
          <w:b/>
          <w:sz w:val="22"/>
          <w:szCs w:val="22"/>
        </w:rPr>
        <w:t>I.  POSITION PURPOSE</w:t>
      </w: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5841F7" w:rsidRPr="00AC1188" w:rsidRDefault="008E1F4F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t xml:space="preserve">The purpose of the Purchasing Specialist is to </w:t>
      </w:r>
      <w:r w:rsidR="00AB3365">
        <w:rPr>
          <w:rFonts w:ascii="Arial" w:hAnsi="Arial" w:cs="Arial"/>
          <w:sz w:val="22"/>
          <w:szCs w:val="22"/>
        </w:rPr>
        <w:t>ensure</w:t>
      </w:r>
      <w:r w:rsidR="00AB3365" w:rsidRPr="00AC1188">
        <w:rPr>
          <w:rFonts w:ascii="Arial" w:hAnsi="Arial" w:cs="Arial"/>
          <w:sz w:val="22"/>
          <w:szCs w:val="22"/>
        </w:rPr>
        <w:t xml:space="preserve"> </w:t>
      </w:r>
      <w:r w:rsidR="00AB3365">
        <w:rPr>
          <w:rFonts w:ascii="Arial" w:hAnsi="Arial" w:cs="Arial"/>
          <w:sz w:val="22"/>
          <w:szCs w:val="22"/>
        </w:rPr>
        <w:t xml:space="preserve">that </w:t>
      </w:r>
      <w:r w:rsidR="00AB3365" w:rsidRPr="00AC1188">
        <w:rPr>
          <w:rFonts w:ascii="Arial" w:hAnsi="Arial" w:cs="Arial"/>
          <w:sz w:val="22"/>
          <w:szCs w:val="22"/>
        </w:rPr>
        <w:t xml:space="preserve">best practices </w:t>
      </w:r>
      <w:r w:rsidR="00AB3365">
        <w:rPr>
          <w:rFonts w:ascii="Arial" w:hAnsi="Arial" w:cs="Arial"/>
          <w:sz w:val="22"/>
          <w:szCs w:val="22"/>
        </w:rPr>
        <w:t xml:space="preserve">are adhered to </w:t>
      </w:r>
      <w:r w:rsidR="00AB3365" w:rsidRPr="00AC1188">
        <w:rPr>
          <w:rFonts w:ascii="Arial" w:hAnsi="Arial" w:cs="Arial"/>
          <w:sz w:val="22"/>
          <w:szCs w:val="22"/>
        </w:rPr>
        <w:t xml:space="preserve">in evaluating, processing and ordering all non-collection materials for the District. </w:t>
      </w:r>
      <w:r w:rsidRPr="00AC1188">
        <w:rPr>
          <w:rFonts w:ascii="Arial" w:hAnsi="Arial" w:cs="Arial"/>
          <w:sz w:val="22"/>
          <w:szCs w:val="22"/>
        </w:rPr>
        <w:t xml:space="preserve">This is accomplished by </w:t>
      </w:r>
      <w:r w:rsidR="00AB3365">
        <w:rPr>
          <w:rFonts w:ascii="Arial" w:hAnsi="Arial" w:cs="Arial"/>
          <w:sz w:val="22"/>
          <w:szCs w:val="22"/>
        </w:rPr>
        <w:t xml:space="preserve">identifying qualified vendors, the best cost/value options for purchases, </w:t>
      </w:r>
      <w:r w:rsidR="001A2682" w:rsidRPr="00AC1188">
        <w:rPr>
          <w:rFonts w:ascii="Arial" w:hAnsi="Arial" w:cs="Arial"/>
          <w:sz w:val="22"/>
          <w:szCs w:val="22"/>
        </w:rPr>
        <w:t>maintaining accurate reco</w:t>
      </w:r>
      <w:r w:rsidR="00AB3365">
        <w:rPr>
          <w:rFonts w:ascii="Arial" w:hAnsi="Arial" w:cs="Arial"/>
          <w:sz w:val="22"/>
          <w:szCs w:val="22"/>
        </w:rPr>
        <w:t>rds and staying current on</w:t>
      </w:r>
      <w:r w:rsidR="001A2682" w:rsidRPr="00AC1188">
        <w:rPr>
          <w:rFonts w:ascii="Arial" w:hAnsi="Arial" w:cs="Arial"/>
          <w:sz w:val="22"/>
          <w:szCs w:val="22"/>
        </w:rPr>
        <w:t xml:space="preserve"> governmental regulations and current recommended practices.</w:t>
      </w:r>
      <w:r w:rsidR="005841F7" w:rsidRPr="00AC1188">
        <w:rPr>
          <w:rFonts w:ascii="Arial" w:hAnsi="Arial" w:cs="Arial"/>
          <w:sz w:val="22"/>
          <w:szCs w:val="22"/>
        </w:rPr>
        <w:t xml:space="preserve">  </w:t>
      </w: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ind w:left="1065" w:hanging="1065"/>
        <w:jc w:val="both"/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t xml:space="preserve">▪▪ </w:t>
      </w:r>
      <w:r w:rsidRPr="00AC1188">
        <w:rPr>
          <w:rFonts w:ascii="Arial" w:hAnsi="Arial" w:cs="Arial"/>
          <w:b/>
          <w:sz w:val="22"/>
          <w:szCs w:val="22"/>
        </w:rPr>
        <w:t>II.</w:t>
      </w:r>
      <w:r w:rsidRPr="00AC1188">
        <w:rPr>
          <w:rFonts w:ascii="Arial" w:hAnsi="Arial" w:cs="Arial"/>
          <w:b/>
          <w:sz w:val="22"/>
          <w:szCs w:val="22"/>
        </w:rPr>
        <w:tab/>
        <w:t>RELATIONSHIPS</w:t>
      </w: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CD32AC" w:rsidRPr="00624D2D" w:rsidRDefault="008E1F4F" w:rsidP="00CD32AC">
      <w:pPr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t xml:space="preserve">The Purchasing Specialist reports to </w:t>
      </w:r>
      <w:r w:rsidR="005841F7" w:rsidRPr="00AC1188">
        <w:rPr>
          <w:rFonts w:ascii="Arial" w:hAnsi="Arial" w:cs="Arial"/>
          <w:sz w:val="22"/>
          <w:szCs w:val="22"/>
        </w:rPr>
        <w:t>the Chief Financial Officer</w:t>
      </w:r>
      <w:r w:rsidRPr="00AC1188">
        <w:rPr>
          <w:rFonts w:ascii="Arial" w:hAnsi="Arial" w:cs="Arial"/>
          <w:sz w:val="22"/>
          <w:szCs w:val="22"/>
        </w:rPr>
        <w:t xml:space="preserve"> and works</w:t>
      </w:r>
      <w:r w:rsidR="005841F7" w:rsidRPr="00AC1188">
        <w:rPr>
          <w:rFonts w:ascii="Arial" w:hAnsi="Arial" w:cs="Arial"/>
          <w:sz w:val="22"/>
          <w:szCs w:val="22"/>
        </w:rPr>
        <w:t xml:space="preserve"> as a member of </w:t>
      </w:r>
      <w:r w:rsidRPr="00AC1188">
        <w:rPr>
          <w:rFonts w:ascii="Arial" w:hAnsi="Arial" w:cs="Arial"/>
          <w:sz w:val="22"/>
          <w:szCs w:val="22"/>
        </w:rPr>
        <w:t>the Finance</w:t>
      </w:r>
      <w:r w:rsidR="005841F7" w:rsidRPr="00AC1188">
        <w:rPr>
          <w:rFonts w:ascii="Arial" w:hAnsi="Arial" w:cs="Arial"/>
          <w:sz w:val="22"/>
          <w:szCs w:val="22"/>
        </w:rPr>
        <w:t xml:space="preserve"> team with participation in planning and implementing appropriate procedures and programs as required. </w:t>
      </w:r>
      <w:r w:rsidRPr="00AC1188">
        <w:rPr>
          <w:rFonts w:ascii="Arial" w:hAnsi="Arial" w:cs="Arial"/>
          <w:sz w:val="22"/>
          <w:szCs w:val="22"/>
        </w:rPr>
        <w:t>This position w</w:t>
      </w:r>
      <w:r w:rsidR="001A2682" w:rsidRPr="00AC1188">
        <w:rPr>
          <w:rFonts w:ascii="Arial" w:hAnsi="Arial" w:cs="Arial"/>
          <w:sz w:val="22"/>
          <w:szCs w:val="22"/>
        </w:rPr>
        <w:t>orks with Library Supervisors to process purchasing requests</w:t>
      </w:r>
      <w:r w:rsidRPr="00AC1188">
        <w:rPr>
          <w:rFonts w:ascii="Arial" w:hAnsi="Arial" w:cs="Arial"/>
          <w:sz w:val="22"/>
          <w:szCs w:val="22"/>
        </w:rPr>
        <w:t xml:space="preserve"> and with all departments on inventory of assets</w:t>
      </w:r>
      <w:r w:rsidR="001A2682" w:rsidRPr="00AC1188">
        <w:rPr>
          <w:rFonts w:ascii="Arial" w:hAnsi="Arial" w:cs="Arial"/>
          <w:sz w:val="22"/>
          <w:szCs w:val="22"/>
        </w:rPr>
        <w:t>.</w:t>
      </w:r>
      <w:r w:rsidR="005841F7" w:rsidRPr="00AC1188">
        <w:rPr>
          <w:rFonts w:ascii="Arial" w:hAnsi="Arial" w:cs="Arial"/>
          <w:sz w:val="22"/>
          <w:szCs w:val="22"/>
        </w:rPr>
        <w:t xml:space="preserve"> </w:t>
      </w:r>
      <w:r w:rsidR="0045592D" w:rsidRPr="00AC1188">
        <w:rPr>
          <w:rFonts w:ascii="Arial" w:hAnsi="Arial" w:cs="Arial"/>
          <w:sz w:val="22"/>
          <w:szCs w:val="22"/>
        </w:rPr>
        <w:t xml:space="preserve"> </w:t>
      </w:r>
      <w:r w:rsidRPr="00AC1188">
        <w:rPr>
          <w:rFonts w:ascii="Arial" w:hAnsi="Arial" w:cs="Arial"/>
          <w:sz w:val="22"/>
          <w:szCs w:val="22"/>
        </w:rPr>
        <w:t>This position is skilled at developing and maintaining</w:t>
      </w:r>
      <w:r w:rsidR="0045592D" w:rsidRPr="00AC1188">
        <w:rPr>
          <w:rFonts w:ascii="Arial" w:hAnsi="Arial" w:cs="Arial"/>
          <w:sz w:val="22"/>
          <w:szCs w:val="22"/>
        </w:rPr>
        <w:t xml:space="preserve"> vendor relationships</w:t>
      </w:r>
      <w:r w:rsidRPr="00AC1188">
        <w:rPr>
          <w:rFonts w:ascii="Arial" w:hAnsi="Arial" w:cs="Arial"/>
          <w:sz w:val="22"/>
          <w:szCs w:val="22"/>
        </w:rPr>
        <w:t xml:space="preserve"> and represents the Library as a </w:t>
      </w:r>
      <w:r w:rsidR="00AC1188" w:rsidRPr="00AC1188">
        <w:rPr>
          <w:rFonts w:ascii="Arial" w:hAnsi="Arial" w:cs="Arial"/>
          <w:sz w:val="22"/>
          <w:szCs w:val="22"/>
        </w:rPr>
        <w:t>knowledgeable</w:t>
      </w:r>
      <w:r w:rsidRPr="00AC1188">
        <w:rPr>
          <w:rFonts w:ascii="Arial" w:hAnsi="Arial" w:cs="Arial"/>
          <w:sz w:val="22"/>
          <w:szCs w:val="22"/>
        </w:rPr>
        <w:t xml:space="preserve"> professional</w:t>
      </w:r>
      <w:r w:rsidR="0045592D" w:rsidRPr="00AC1188">
        <w:rPr>
          <w:rFonts w:ascii="Arial" w:hAnsi="Arial" w:cs="Arial"/>
          <w:sz w:val="22"/>
          <w:szCs w:val="22"/>
        </w:rPr>
        <w:t>.</w:t>
      </w:r>
      <w:r w:rsidR="00CD32AC">
        <w:rPr>
          <w:rFonts w:ascii="Arial" w:hAnsi="Arial" w:cs="Arial"/>
          <w:sz w:val="22"/>
          <w:szCs w:val="22"/>
        </w:rPr>
        <w:t xml:space="preserve">  The position provides excellent customer service demonstrating the ability to communicate effectively with people regardless of age, race, sexual orientation, ability level or background.</w:t>
      </w: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t xml:space="preserve">▪▪ </w:t>
      </w:r>
      <w:r w:rsidRPr="00AC1188">
        <w:rPr>
          <w:rFonts w:ascii="Arial" w:hAnsi="Arial" w:cs="Arial"/>
          <w:b/>
          <w:sz w:val="22"/>
          <w:szCs w:val="22"/>
        </w:rPr>
        <w:t>III.</w:t>
      </w:r>
      <w:r w:rsidRPr="00AC1188">
        <w:rPr>
          <w:rFonts w:ascii="Arial" w:hAnsi="Arial" w:cs="Arial"/>
          <w:b/>
          <w:sz w:val="22"/>
          <w:szCs w:val="22"/>
        </w:rPr>
        <w:tab/>
        <w:t>PRIMARY DUTIES AND RESPONSIBILITIES</w:t>
      </w: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9800D3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AC1188">
        <w:rPr>
          <w:rFonts w:ascii="Arial" w:hAnsi="Arial" w:cs="Arial"/>
          <w:sz w:val="22"/>
          <w:szCs w:val="22"/>
        </w:rPr>
        <w:t>Responsible for maintaining high ethical and professional standards in all financial duties</w:t>
      </w:r>
      <w:r w:rsidR="00AB3365">
        <w:rPr>
          <w:rFonts w:ascii="Arial" w:hAnsi="Arial" w:cs="Arial"/>
          <w:sz w:val="22"/>
          <w:szCs w:val="22"/>
        </w:rPr>
        <w:t>.</w:t>
      </w:r>
      <w:proofErr w:type="gramEnd"/>
      <w:r w:rsidRPr="00AC1188">
        <w:rPr>
          <w:rFonts w:ascii="Arial" w:hAnsi="Arial" w:cs="Arial"/>
          <w:sz w:val="22"/>
          <w:szCs w:val="22"/>
        </w:rPr>
        <w:t xml:space="preserve"> </w:t>
      </w:r>
    </w:p>
    <w:p w:rsidR="00AB3365" w:rsidRDefault="00AB3365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AB3365" w:rsidRDefault="00AB3365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Provides courteous and professional customer service to employees to ensure orders are fulfilled in a timely manner.</w:t>
      </w:r>
    </w:p>
    <w:p w:rsidR="00AB3365" w:rsidRDefault="00AB3365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AB3365" w:rsidRDefault="00AB3365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Identifies </w:t>
      </w:r>
      <w:r w:rsidR="007612BB">
        <w:rPr>
          <w:rFonts w:ascii="Arial" w:hAnsi="Arial" w:cs="Arial"/>
          <w:sz w:val="22"/>
          <w:szCs w:val="22"/>
        </w:rPr>
        <w:t>and selects qualified vendors who provide the best cost/value products and services.  Maintains good working relationships, resolves fulfillment and shipping issues.</w:t>
      </w:r>
    </w:p>
    <w:p w:rsidR="007612BB" w:rsidRDefault="007612BB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7612BB" w:rsidRDefault="007612BB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Oversees the on-line purchase requisition system.</w:t>
      </w:r>
      <w:proofErr w:type="gramEnd"/>
      <w:r>
        <w:rPr>
          <w:rFonts w:ascii="Arial" w:hAnsi="Arial" w:cs="Arial"/>
          <w:sz w:val="22"/>
          <w:szCs w:val="22"/>
        </w:rPr>
        <w:t xml:space="preserve">  Follows up with requestors to obtain or clarify order details.  Provides support to employees using the on-line system.</w:t>
      </w:r>
    </w:p>
    <w:p w:rsidR="00AB3365" w:rsidRPr="00AC1188" w:rsidRDefault="00AB3365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2544F7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t xml:space="preserve">Maintains </w:t>
      </w:r>
      <w:r w:rsidR="001A2682" w:rsidRPr="00AC1188">
        <w:rPr>
          <w:rFonts w:ascii="Arial" w:hAnsi="Arial" w:cs="Arial"/>
          <w:sz w:val="22"/>
          <w:szCs w:val="22"/>
        </w:rPr>
        <w:t>purchasing</w:t>
      </w:r>
      <w:r w:rsidRPr="00AC1188">
        <w:rPr>
          <w:rFonts w:ascii="Arial" w:hAnsi="Arial" w:cs="Arial"/>
          <w:sz w:val="22"/>
          <w:szCs w:val="22"/>
        </w:rPr>
        <w:t xml:space="preserve"> process which includes</w:t>
      </w:r>
      <w:r w:rsidR="001A2682" w:rsidRPr="00AC1188">
        <w:rPr>
          <w:rFonts w:ascii="Arial" w:hAnsi="Arial" w:cs="Arial"/>
          <w:sz w:val="22"/>
          <w:szCs w:val="22"/>
        </w:rPr>
        <w:t xml:space="preserve">: generating purchase orders per </w:t>
      </w:r>
      <w:r w:rsidR="002544F7" w:rsidRPr="00AC1188">
        <w:rPr>
          <w:rFonts w:ascii="Arial" w:hAnsi="Arial" w:cs="Arial"/>
          <w:sz w:val="22"/>
          <w:szCs w:val="22"/>
        </w:rPr>
        <w:t xml:space="preserve">on-line </w:t>
      </w:r>
      <w:r w:rsidR="001A2682" w:rsidRPr="00AC1188">
        <w:rPr>
          <w:rFonts w:ascii="Arial" w:hAnsi="Arial" w:cs="Arial"/>
          <w:sz w:val="22"/>
          <w:szCs w:val="22"/>
        </w:rPr>
        <w:t>requests; evaluating orders to procure best quality, price and discounts; maintaining files and records of materials, prices and deliveries;  data entry of purchasing information; reconciliation of purchase orders to invoices; account coding all invoices; corresponding with vendors for quotations and information.</w:t>
      </w:r>
      <w:r w:rsidRPr="00AC1188">
        <w:rPr>
          <w:rFonts w:ascii="Arial" w:hAnsi="Arial" w:cs="Arial"/>
          <w:sz w:val="22"/>
          <w:szCs w:val="22"/>
        </w:rPr>
        <w:t xml:space="preserve"> </w:t>
      </w:r>
    </w:p>
    <w:p w:rsidR="00030912" w:rsidRDefault="00030912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EC16CC" w:rsidRPr="00ED30C6" w:rsidRDefault="00EC16CC" w:rsidP="00EC16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D30C6">
        <w:rPr>
          <w:rFonts w:ascii="Arial" w:hAnsi="Arial" w:cs="Arial"/>
          <w:color w:val="000000"/>
          <w:sz w:val="22"/>
          <w:szCs w:val="22"/>
        </w:rPr>
        <w:t xml:space="preserve">Maintains capital asset records in </w:t>
      </w:r>
      <w:proofErr w:type="gramStart"/>
      <w:r w:rsidRPr="00ED30C6">
        <w:rPr>
          <w:rFonts w:ascii="Arial" w:hAnsi="Arial" w:cs="Arial"/>
          <w:color w:val="000000"/>
          <w:sz w:val="22"/>
          <w:szCs w:val="22"/>
        </w:rPr>
        <w:t>computerized  system</w:t>
      </w:r>
      <w:proofErr w:type="gramEnd"/>
      <w:r w:rsidRPr="00ED30C6">
        <w:rPr>
          <w:rFonts w:ascii="Arial" w:hAnsi="Arial" w:cs="Arial"/>
          <w:color w:val="000000"/>
          <w:sz w:val="22"/>
          <w:szCs w:val="22"/>
        </w:rPr>
        <w:t>.  Assigns property tags to assets; records acquired capital assets and retirements</w:t>
      </w:r>
      <w:proofErr w:type="gramStart"/>
      <w:r w:rsidRPr="00ED30C6">
        <w:rPr>
          <w:rFonts w:ascii="Arial" w:hAnsi="Arial" w:cs="Arial"/>
          <w:color w:val="000000"/>
          <w:sz w:val="22"/>
          <w:szCs w:val="22"/>
        </w:rPr>
        <w:t>,  reconciles</w:t>
      </w:r>
      <w:proofErr w:type="gramEnd"/>
      <w:r w:rsidRPr="00ED30C6">
        <w:rPr>
          <w:rFonts w:ascii="Arial" w:hAnsi="Arial" w:cs="Arial"/>
          <w:color w:val="000000"/>
          <w:sz w:val="22"/>
          <w:szCs w:val="22"/>
        </w:rPr>
        <w:t xml:space="preserve"> detail records and runs depreciation reports as needed.  Under the direction of the CFO, assists with annual physical inventory of capital assets.  </w:t>
      </w:r>
    </w:p>
    <w:p w:rsidR="002544F7" w:rsidRPr="00AC1188" w:rsidRDefault="002544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5841F7" w:rsidRPr="00AC1188" w:rsidRDefault="002544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t>Maintains procurement-card program; ensures invoices match receipts; serves as contact to end users of cards</w:t>
      </w:r>
      <w:r w:rsidR="00FA3C9A" w:rsidRPr="00AC1188">
        <w:rPr>
          <w:rFonts w:ascii="Arial" w:hAnsi="Arial" w:cs="Arial"/>
          <w:sz w:val="22"/>
          <w:szCs w:val="22"/>
        </w:rPr>
        <w:t xml:space="preserve"> and bank issuer of cards</w:t>
      </w:r>
      <w:r w:rsidRPr="00AC1188">
        <w:rPr>
          <w:rFonts w:ascii="Arial" w:hAnsi="Arial" w:cs="Arial"/>
          <w:sz w:val="22"/>
          <w:szCs w:val="22"/>
        </w:rPr>
        <w:t>.</w:t>
      </w:r>
      <w:r w:rsidR="005841F7" w:rsidRPr="00AC1188">
        <w:rPr>
          <w:rFonts w:ascii="Arial" w:hAnsi="Arial" w:cs="Arial"/>
          <w:sz w:val="22"/>
          <w:szCs w:val="22"/>
        </w:rPr>
        <w:t xml:space="preserve">  </w:t>
      </w: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0F55CF" w:rsidRPr="00AC1188" w:rsidRDefault="001A2682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t>Responsible for keeping abreast of market trends and regulations regarding purchasing.</w:t>
      </w: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lastRenderedPageBreak/>
        <w:t xml:space="preserve">Prepares and reviews </w:t>
      </w:r>
      <w:r w:rsidR="001A2682" w:rsidRPr="00AC1188">
        <w:rPr>
          <w:rFonts w:ascii="Arial" w:hAnsi="Arial" w:cs="Arial"/>
          <w:sz w:val="22"/>
          <w:szCs w:val="22"/>
        </w:rPr>
        <w:t>Request for Proposal documents</w:t>
      </w:r>
      <w:r w:rsidR="007612BB">
        <w:rPr>
          <w:rFonts w:ascii="Arial" w:hAnsi="Arial" w:cs="Arial"/>
          <w:sz w:val="22"/>
          <w:szCs w:val="22"/>
        </w:rPr>
        <w:t xml:space="preserve"> and other similar documents related to the purchasing process</w:t>
      </w:r>
      <w:r w:rsidR="0045592D" w:rsidRPr="00AC1188">
        <w:rPr>
          <w:rFonts w:ascii="Arial" w:hAnsi="Arial" w:cs="Arial"/>
          <w:sz w:val="22"/>
          <w:szCs w:val="22"/>
        </w:rPr>
        <w:t>; participates in analysis and selection.</w:t>
      </w:r>
      <w:r w:rsidR="007612BB">
        <w:rPr>
          <w:rFonts w:ascii="Arial" w:hAnsi="Arial" w:cs="Arial"/>
          <w:sz w:val="22"/>
          <w:szCs w:val="22"/>
        </w:rPr>
        <w:t xml:space="preserve">  Ensures the process is in compliance with internal policies.</w:t>
      </w:r>
    </w:p>
    <w:p w:rsidR="005841F7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EC16CC" w:rsidRPr="00AC1188" w:rsidRDefault="00EC16CC" w:rsidP="00EC16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t>Cross trains to perform duties of other members of the department as necessary during absences, and maintains the highest level of confidentiality.</w:t>
      </w:r>
    </w:p>
    <w:p w:rsidR="00EC16CC" w:rsidRPr="00AC1188" w:rsidRDefault="00EC16CC" w:rsidP="00EC16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5841F7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t xml:space="preserve">Creates and updates forms as needed.  </w:t>
      </w:r>
    </w:p>
    <w:p w:rsidR="00AC1188" w:rsidRPr="00AC1188" w:rsidRDefault="00AC1188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ED30C6" w:rsidRDefault="00ED30C6" w:rsidP="00ED30C6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Supports team efforts to maintain a safe and secure environment for customers and staff by maintaining awareness of surroundings and working in accordance with safety policies and procedures.</w:t>
      </w:r>
    </w:p>
    <w:p w:rsidR="00ED30C6" w:rsidRDefault="00ED30C6" w:rsidP="00ED30C6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ED30C6" w:rsidRDefault="00ED30C6" w:rsidP="00ED30C6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Participates in regularly scheduled department meetings.</w:t>
      </w:r>
      <w:proofErr w:type="gramEnd"/>
      <w:r>
        <w:rPr>
          <w:rFonts w:ascii="Arial" w:hAnsi="Arial" w:cs="Arial"/>
          <w:sz w:val="22"/>
          <w:szCs w:val="22"/>
        </w:rPr>
        <w:t xml:space="preserve">  Attends All Staff Development Days and other training sessions to acquire new skills and to stay current on </w:t>
      </w:r>
      <w:proofErr w:type="gramStart"/>
      <w:r>
        <w:rPr>
          <w:rFonts w:ascii="Arial" w:hAnsi="Arial" w:cs="Arial"/>
          <w:sz w:val="22"/>
          <w:szCs w:val="22"/>
        </w:rPr>
        <w:t>all  information</w:t>
      </w:r>
      <w:proofErr w:type="gramEnd"/>
      <w:r>
        <w:rPr>
          <w:rFonts w:ascii="Arial" w:hAnsi="Arial" w:cs="Arial"/>
          <w:sz w:val="22"/>
          <w:szCs w:val="22"/>
        </w:rPr>
        <w:t xml:space="preserve"> that is pertinent to PCCLD.</w:t>
      </w:r>
    </w:p>
    <w:p w:rsidR="00ED30C6" w:rsidRDefault="00ED30C6" w:rsidP="00ED30C6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ED30C6" w:rsidRDefault="00ED30C6" w:rsidP="00ED30C6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Reads daily organizational communications from intranet, e-mail, newsletters and print announcements.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Stays current on all library services, programs and events throughout the district.</w:t>
      </w:r>
      <w:proofErr w:type="gramEnd"/>
      <w:r>
        <w:rPr>
          <w:rFonts w:ascii="Arial" w:hAnsi="Arial" w:cs="Arial"/>
          <w:sz w:val="22"/>
          <w:szCs w:val="22"/>
        </w:rPr>
        <w:t xml:space="preserve"> Regularly accesses electronic time keeping, payroll and personnel employee access systems.</w:t>
      </w: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8E1F4F" w:rsidRPr="00AC1188" w:rsidRDefault="008E1F4F" w:rsidP="008E1F4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878" w:hanging="878"/>
        <w:rPr>
          <w:rFonts w:ascii="Arial" w:hAnsi="Arial" w:cs="Arial"/>
          <w:b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t>▪▪ I</w:t>
      </w:r>
      <w:r w:rsidRPr="00AC1188">
        <w:rPr>
          <w:rFonts w:ascii="Arial" w:hAnsi="Arial" w:cs="Arial"/>
          <w:b/>
          <w:sz w:val="22"/>
          <w:szCs w:val="22"/>
        </w:rPr>
        <w:t>V.</w:t>
      </w:r>
      <w:r w:rsidRPr="00AC1188">
        <w:rPr>
          <w:rFonts w:ascii="Arial" w:hAnsi="Arial" w:cs="Arial"/>
          <w:b/>
          <w:sz w:val="22"/>
          <w:szCs w:val="22"/>
        </w:rPr>
        <w:tab/>
        <w:t>OTHER DUTIES AND RESPONSIBILITIES</w:t>
      </w:r>
    </w:p>
    <w:p w:rsidR="008E1F4F" w:rsidRPr="00AC1188" w:rsidRDefault="008E1F4F" w:rsidP="008E1F4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878" w:hanging="878"/>
        <w:rPr>
          <w:rFonts w:ascii="Arial" w:hAnsi="Arial" w:cs="Arial"/>
          <w:b/>
          <w:sz w:val="22"/>
          <w:szCs w:val="22"/>
        </w:rPr>
      </w:pPr>
    </w:p>
    <w:p w:rsidR="008E1F4F" w:rsidRPr="00AC1188" w:rsidRDefault="008E1F4F" w:rsidP="008E1F4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878" w:hanging="878"/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t>Will cross-train and provide back-up coverage for other d</w:t>
      </w:r>
      <w:r w:rsidR="00AC1188" w:rsidRPr="00AC1188">
        <w:rPr>
          <w:rFonts w:ascii="Arial" w:hAnsi="Arial" w:cs="Arial"/>
          <w:sz w:val="22"/>
          <w:szCs w:val="22"/>
        </w:rPr>
        <w:t>epartment positions.</w:t>
      </w:r>
    </w:p>
    <w:p w:rsidR="008E1F4F" w:rsidRPr="00AC1188" w:rsidRDefault="008E1F4F" w:rsidP="008E1F4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878" w:hanging="878"/>
        <w:rPr>
          <w:rFonts w:ascii="Arial" w:hAnsi="Arial" w:cs="Arial"/>
          <w:sz w:val="22"/>
          <w:szCs w:val="22"/>
        </w:rPr>
      </w:pPr>
    </w:p>
    <w:p w:rsidR="008E1F4F" w:rsidRPr="00AC1188" w:rsidRDefault="008E1F4F" w:rsidP="008E1F4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878" w:hanging="878"/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t>May serve on library committees and special projects.</w:t>
      </w:r>
    </w:p>
    <w:p w:rsidR="008E1F4F" w:rsidRPr="00AC1188" w:rsidRDefault="008E1F4F" w:rsidP="008E1F4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8E1F4F" w:rsidRPr="00AC1188" w:rsidRDefault="008E1F4F" w:rsidP="008E1F4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t>Performs other duties as needed.</w:t>
      </w:r>
    </w:p>
    <w:p w:rsidR="009A7750" w:rsidRPr="00AC1188" w:rsidRDefault="009A7750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ind w:left="1065" w:hanging="1065"/>
        <w:jc w:val="both"/>
        <w:rPr>
          <w:rFonts w:ascii="Arial" w:hAnsi="Arial" w:cs="Arial"/>
          <w:sz w:val="22"/>
          <w:szCs w:val="22"/>
        </w:rPr>
      </w:pPr>
    </w:p>
    <w:p w:rsidR="009A7750" w:rsidRPr="00AC1188" w:rsidRDefault="009A7750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ind w:left="1065" w:hanging="1065"/>
        <w:jc w:val="both"/>
        <w:rPr>
          <w:rFonts w:ascii="Arial" w:hAnsi="Arial" w:cs="Arial"/>
          <w:sz w:val="22"/>
          <w:szCs w:val="22"/>
        </w:rPr>
      </w:pP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ind w:left="1065" w:hanging="1065"/>
        <w:jc w:val="both"/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t xml:space="preserve">▪▪ </w:t>
      </w:r>
      <w:r w:rsidRPr="00AC1188">
        <w:rPr>
          <w:rFonts w:ascii="Arial" w:hAnsi="Arial" w:cs="Arial"/>
          <w:b/>
          <w:sz w:val="22"/>
          <w:szCs w:val="22"/>
        </w:rPr>
        <w:t>V.</w:t>
      </w:r>
      <w:r w:rsidRPr="00AC1188">
        <w:rPr>
          <w:rFonts w:ascii="Arial" w:hAnsi="Arial" w:cs="Arial"/>
          <w:b/>
          <w:sz w:val="22"/>
          <w:szCs w:val="22"/>
        </w:rPr>
        <w:tab/>
      </w:r>
      <w:r w:rsidR="008E1F4F" w:rsidRPr="00AC1188">
        <w:rPr>
          <w:rFonts w:ascii="Arial" w:hAnsi="Arial" w:cs="Arial"/>
          <w:b/>
          <w:sz w:val="22"/>
          <w:szCs w:val="22"/>
        </w:rPr>
        <w:t>QUALIFICATIONS</w:t>
      </w:r>
      <w:r w:rsidRPr="00AC1188">
        <w:rPr>
          <w:rFonts w:ascii="Arial" w:hAnsi="Arial" w:cs="Arial"/>
          <w:sz w:val="22"/>
          <w:szCs w:val="22"/>
        </w:rPr>
        <w:t xml:space="preserve"> </w:t>
      </w: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484886" w:rsidRPr="00484886" w:rsidRDefault="005841F7" w:rsidP="00484886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484886">
        <w:rPr>
          <w:rFonts w:ascii="Arial" w:hAnsi="Arial" w:cs="Arial"/>
          <w:sz w:val="22"/>
          <w:szCs w:val="22"/>
          <w:u w:val="single"/>
        </w:rPr>
        <w:t>Education and Experience:</w:t>
      </w:r>
      <w:r w:rsidRPr="00484886">
        <w:rPr>
          <w:rFonts w:ascii="Arial" w:hAnsi="Arial" w:cs="Arial"/>
          <w:sz w:val="22"/>
          <w:szCs w:val="22"/>
        </w:rPr>
        <w:t>  </w:t>
      </w:r>
      <w:r w:rsidR="007A71B3" w:rsidRPr="00484886">
        <w:rPr>
          <w:rFonts w:ascii="Arial" w:hAnsi="Arial" w:cs="Arial"/>
          <w:sz w:val="22"/>
          <w:szCs w:val="22"/>
        </w:rPr>
        <w:t xml:space="preserve"> </w:t>
      </w:r>
      <w:r w:rsidR="00484886" w:rsidRPr="00484886">
        <w:rPr>
          <w:rFonts w:ascii="Arial" w:hAnsi="Arial" w:cs="Arial"/>
          <w:sz w:val="22"/>
          <w:szCs w:val="22"/>
        </w:rPr>
        <w:t xml:space="preserve">One of the following criteria </w:t>
      </w:r>
      <w:r w:rsidR="00484886">
        <w:rPr>
          <w:rFonts w:ascii="Arial" w:hAnsi="Arial" w:cs="Arial"/>
          <w:sz w:val="22"/>
          <w:szCs w:val="22"/>
        </w:rPr>
        <w:t>must be met to qualify for the position:</w:t>
      </w:r>
    </w:p>
    <w:p w:rsidR="00484886" w:rsidRDefault="007612BB" w:rsidP="00484886">
      <w:pPr>
        <w:pStyle w:val="ListParagraph"/>
        <w:widowControl/>
        <w:numPr>
          <w:ilvl w:val="0"/>
          <w:numId w:val="2"/>
        </w:numPr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484886">
        <w:rPr>
          <w:rFonts w:ascii="Arial" w:hAnsi="Arial" w:cs="Arial"/>
          <w:sz w:val="22"/>
          <w:szCs w:val="22"/>
        </w:rPr>
        <w:t>B</w:t>
      </w:r>
      <w:r w:rsidR="007A71B3" w:rsidRPr="00484886">
        <w:rPr>
          <w:rFonts w:ascii="Arial" w:hAnsi="Arial" w:cs="Arial"/>
          <w:sz w:val="22"/>
          <w:szCs w:val="22"/>
        </w:rPr>
        <w:t>achelor’s degree in</w:t>
      </w:r>
      <w:r w:rsidR="00DA1EF6" w:rsidRPr="00484886">
        <w:rPr>
          <w:rFonts w:ascii="Arial" w:hAnsi="Arial" w:cs="Arial"/>
          <w:sz w:val="22"/>
          <w:szCs w:val="22"/>
        </w:rPr>
        <w:t xml:space="preserve"> </w:t>
      </w:r>
      <w:r w:rsidR="00873E3B" w:rsidRPr="00484886">
        <w:rPr>
          <w:rFonts w:ascii="Arial" w:hAnsi="Arial" w:cs="Arial"/>
          <w:sz w:val="22"/>
          <w:szCs w:val="22"/>
        </w:rPr>
        <w:t>A</w:t>
      </w:r>
      <w:r w:rsidR="005841F7" w:rsidRPr="00484886">
        <w:rPr>
          <w:rFonts w:ascii="Arial" w:hAnsi="Arial" w:cs="Arial"/>
          <w:sz w:val="22"/>
          <w:szCs w:val="22"/>
        </w:rPr>
        <w:t>ccounting</w:t>
      </w:r>
      <w:r w:rsidRPr="00484886">
        <w:rPr>
          <w:rFonts w:ascii="Arial" w:hAnsi="Arial" w:cs="Arial"/>
          <w:sz w:val="22"/>
          <w:szCs w:val="22"/>
        </w:rPr>
        <w:t xml:space="preserve">, </w:t>
      </w:r>
      <w:r w:rsidR="00873E3B" w:rsidRPr="00484886">
        <w:rPr>
          <w:rFonts w:ascii="Arial" w:hAnsi="Arial" w:cs="Arial"/>
          <w:sz w:val="22"/>
          <w:szCs w:val="22"/>
        </w:rPr>
        <w:t>B</w:t>
      </w:r>
      <w:r w:rsidR="007A71B3" w:rsidRPr="00484886">
        <w:rPr>
          <w:rFonts w:ascii="Arial" w:hAnsi="Arial" w:cs="Arial"/>
          <w:sz w:val="22"/>
          <w:szCs w:val="22"/>
        </w:rPr>
        <w:t>usiness</w:t>
      </w:r>
      <w:r w:rsidR="00E2010B" w:rsidRPr="00484886">
        <w:rPr>
          <w:rFonts w:ascii="Arial" w:hAnsi="Arial" w:cs="Arial"/>
          <w:sz w:val="22"/>
          <w:szCs w:val="22"/>
        </w:rPr>
        <w:t xml:space="preserve"> </w:t>
      </w:r>
      <w:r w:rsidRPr="00484886">
        <w:rPr>
          <w:rFonts w:ascii="Arial" w:hAnsi="Arial" w:cs="Arial"/>
          <w:sz w:val="22"/>
          <w:szCs w:val="22"/>
        </w:rPr>
        <w:t>or a related field</w:t>
      </w:r>
      <w:r w:rsidR="00484886">
        <w:rPr>
          <w:rFonts w:ascii="Arial" w:hAnsi="Arial" w:cs="Arial"/>
          <w:sz w:val="22"/>
          <w:szCs w:val="22"/>
        </w:rPr>
        <w:t xml:space="preserve"> and one year of purchasing experience</w:t>
      </w:r>
      <w:r w:rsidR="005665DF">
        <w:rPr>
          <w:rFonts w:ascii="Arial" w:hAnsi="Arial" w:cs="Arial"/>
          <w:sz w:val="22"/>
          <w:szCs w:val="22"/>
        </w:rPr>
        <w:t>,</w:t>
      </w:r>
    </w:p>
    <w:p w:rsidR="00484886" w:rsidRDefault="009463E4" w:rsidP="00484886">
      <w:pPr>
        <w:pStyle w:val="ListParagraph"/>
        <w:widowControl/>
        <w:numPr>
          <w:ilvl w:val="0"/>
          <w:numId w:val="2"/>
        </w:numPr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484886">
        <w:rPr>
          <w:rFonts w:ascii="Arial" w:hAnsi="Arial" w:cs="Arial"/>
          <w:sz w:val="22"/>
          <w:szCs w:val="22"/>
        </w:rPr>
        <w:t xml:space="preserve">Professional </w:t>
      </w:r>
      <w:r w:rsidR="007612BB" w:rsidRPr="00484886">
        <w:rPr>
          <w:rFonts w:ascii="Arial" w:hAnsi="Arial" w:cs="Arial"/>
          <w:sz w:val="22"/>
          <w:szCs w:val="22"/>
        </w:rPr>
        <w:t xml:space="preserve">Purchasing </w:t>
      </w:r>
      <w:r w:rsidR="0014011B" w:rsidRPr="00484886">
        <w:rPr>
          <w:rFonts w:ascii="Arial" w:hAnsi="Arial" w:cs="Arial"/>
          <w:sz w:val="22"/>
          <w:szCs w:val="22"/>
        </w:rPr>
        <w:t>Certification</w:t>
      </w:r>
      <w:r w:rsidR="00484886">
        <w:rPr>
          <w:rFonts w:ascii="Arial" w:hAnsi="Arial" w:cs="Arial"/>
          <w:sz w:val="22"/>
          <w:szCs w:val="22"/>
        </w:rPr>
        <w:t xml:space="preserve"> and two years of purchasing experience</w:t>
      </w:r>
      <w:r w:rsidR="005665DF">
        <w:rPr>
          <w:rFonts w:ascii="Arial" w:hAnsi="Arial" w:cs="Arial"/>
          <w:sz w:val="22"/>
          <w:szCs w:val="22"/>
        </w:rPr>
        <w:t>,</w:t>
      </w:r>
    </w:p>
    <w:p w:rsidR="00484886" w:rsidRDefault="00484886" w:rsidP="00484886">
      <w:pPr>
        <w:pStyle w:val="ListParagraph"/>
        <w:widowControl/>
        <w:numPr>
          <w:ilvl w:val="0"/>
          <w:numId w:val="2"/>
        </w:numPr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484886">
        <w:rPr>
          <w:rFonts w:ascii="Arial" w:hAnsi="Arial" w:cs="Arial"/>
          <w:sz w:val="22"/>
          <w:szCs w:val="22"/>
        </w:rPr>
        <w:t>ix years of experience</w:t>
      </w:r>
      <w:r w:rsidR="005665DF">
        <w:rPr>
          <w:rFonts w:ascii="Arial" w:hAnsi="Arial" w:cs="Arial"/>
          <w:sz w:val="22"/>
          <w:szCs w:val="22"/>
        </w:rPr>
        <w:t xml:space="preserve"> as </w:t>
      </w:r>
      <w:r>
        <w:rPr>
          <w:rFonts w:ascii="Arial" w:hAnsi="Arial" w:cs="Arial"/>
          <w:sz w:val="22"/>
          <w:szCs w:val="22"/>
        </w:rPr>
        <w:t xml:space="preserve">purchasing </w:t>
      </w:r>
      <w:r w:rsidR="005665DF">
        <w:rPr>
          <w:rFonts w:ascii="Arial" w:hAnsi="Arial" w:cs="Arial"/>
          <w:sz w:val="22"/>
          <w:szCs w:val="22"/>
        </w:rPr>
        <w:t>specialist.</w:t>
      </w:r>
    </w:p>
    <w:p w:rsidR="005841F7" w:rsidRPr="00484886" w:rsidRDefault="00E2010B" w:rsidP="00484886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484886">
        <w:rPr>
          <w:rFonts w:ascii="Arial" w:hAnsi="Arial" w:cs="Arial"/>
          <w:sz w:val="22"/>
          <w:szCs w:val="22"/>
        </w:rPr>
        <w:t xml:space="preserve">Experience </w:t>
      </w:r>
      <w:r w:rsidR="005841F7" w:rsidRPr="00484886">
        <w:rPr>
          <w:rFonts w:ascii="Arial" w:hAnsi="Arial" w:cs="Arial"/>
          <w:sz w:val="22"/>
          <w:szCs w:val="22"/>
        </w:rPr>
        <w:t xml:space="preserve">in public sector or business purchasing, </w:t>
      </w:r>
      <w:r w:rsidRPr="00484886">
        <w:rPr>
          <w:rFonts w:ascii="Arial" w:hAnsi="Arial" w:cs="Arial"/>
          <w:sz w:val="22"/>
          <w:szCs w:val="22"/>
        </w:rPr>
        <w:t xml:space="preserve">and additional </w:t>
      </w:r>
      <w:r w:rsidR="005841F7" w:rsidRPr="00484886">
        <w:rPr>
          <w:rFonts w:ascii="Arial" w:hAnsi="Arial" w:cs="Arial"/>
          <w:sz w:val="22"/>
          <w:szCs w:val="22"/>
        </w:rPr>
        <w:t>accounting experience</w:t>
      </w:r>
      <w:r w:rsidR="0045592D" w:rsidRPr="00484886">
        <w:rPr>
          <w:rFonts w:ascii="Arial" w:hAnsi="Arial" w:cs="Arial"/>
          <w:sz w:val="22"/>
          <w:szCs w:val="22"/>
        </w:rPr>
        <w:t xml:space="preserve"> </w:t>
      </w:r>
      <w:r w:rsidR="00CB5FAC" w:rsidRPr="00484886">
        <w:rPr>
          <w:rFonts w:ascii="Arial" w:hAnsi="Arial" w:cs="Arial"/>
          <w:sz w:val="22"/>
          <w:szCs w:val="22"/>
        </w:rPr>
        <w:t>is</w:t>
      </w:r>
      <w:r w:rsidR="008C2DD7" w:rsidRPr="00484886">
        <w:rPr>
          <w:rFonts w:ascii="Arial" w:hAnsi="Arial" w:cs="Arial"/>
          <w:sz w:val="22"/>
          <w:szCs w:val="22"/>
        </w:rPr>
        <w:t xml:space="preserve"> </w:t>
      </w:r>
      <w:r w:rsidRPr="00484886">
        <w:rPr>
          <w:rFonts w:ascii="Arial" w:hAnsi="Arial" w:cs="Arial"/>
          <w:sz w:val="22"/>
          <w:szCs w:val="22"/>
        </w:rPr>
        <w:t>preferred</w:t>
      </w:r>
      <w:r w:rsidR="005841F7" w:rsidRPr="00484886">
        <w:rPr>
          <w:rFonts w:ascii="Arial" w:hAnsi="Arial" w:cs="Arial"/>
          <w:sz w:val="22"/>
          <w:szCs w:val="22"/>
        </w:rPr>
        <w:t xml:space="preserve">.  </w:t>
      </w: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  <w:u w:val="single"/>
        </w:rPr>
        <w:t>Skills and Abilities:</w:t>
      </w:r>
      <w:r w:rsidRPr="00AC1188">
        <w:rPr>
          <w:rFonts w:ascii="Arial" w:hAnsi="Arial" w:cs="Arial"/>
          <w:sz w:val="22"/>
          <w:szCs w:val="22"/>
        </w:rPr>
        <w:t>  </w:t>
      </w:r>
      <w:r w:rsidR="00CA132C">
        <w:rPr>
          <w:rFonts w:ascii="Arial" w:hAnsi="Arial" w:cs="Arial"/>
          <w:sz w:val="22"/>
          <w:szCs w:val="22"/>
        </w:rPr>
        <w:t>Proficient</w:t>
      </w:r>
      <w:r w:rsidRPr="00AC1188">
        <w:rPr>
          <w:rFonts w:ascii="Arial" w:hAnsi="Arial" w:cs="Arial"/>
          <w:sz w:val="22"/>
          <w:szCs w:val="22"/>
        </w:rPr>
        <w:t xml:space="preserve"> </w:t>
      </w:r>
      <w:r w:rsidR="00CA132C">
        <w:rPr>
          <w:rFonts w:ascii="Arial" w:hAnsi="Arial" w:cs="Arial"/>
          <w:sz w:val="22"/>
          <w:szCs w:val="22"/>
        </w:rPr>
        <w:t xml:space="preserve">computer </w:t>
      </w:r>
      <w:r w:rsidRPr="00AC1188">
        <w:rPr>
          <w:rFonts w:ascii="Arial" w:hAnsi="Arial" w:cs="Arial"/>
          <w:sz w:val="22"/>
          <w:szCs w:val="22"/>
        </w:rPr>
        <w:t>skills</w:t>
      </w:r>
      <w:r w:rsidR="0045592D" w:rsidRPr="00AC1188">
        <w:rPr>
          <w:rFonts w:ascii="Arial" w:hAnsi="Arial" w:cs="Arial"/>
          <w:sz w:val="22"/>
          <w:szCs w:val="22"/>
        </w:rPr>
        <w:t xml:space="preserve"> using </w:t>
      </w:r>
      <w:r w:rsidR="00CA132C">
        <w:rPr>
          <w:rFonts w:ascii="Arial" w:hAnsi="Arial" w:cs="Arial"/>
          <w:sz w:val="22"/>
          <w:szCs w:val="22"/>
        </w:rPr>
        <w:t>email, the internet, purchasing and accounting software;</w:t>
      </w:r>
      <w:r w:rsidR="0045592D" w:rsidRPr="00AC1188">
        <w:rPr>
          <w:rFonts w:ascii="Arial" w:hAnsi="Arial" w:cs="Arial"/>
          <w:sz w:val="22"/>
          <w:szCs w:val="22"/>
        </w:rPr>
        <w:t xml:space="preserve"> </w:t>
      </w:r>
      <w:r w:rsidR="00CA132C">
        <w:rPr>
          <w:rFonts w:ascii="Arial" w:hAnsi="Arial" w:cs="Arial"/>
          <w:sz w:val="22"/>
          <w:szCs w:val="22"/>
        </w:rPr>
        <w:t>a</w:t>
      </w:r>
      <w:r w:rsidR="0045592D" w:rsidRPr="00AC1188">
        <w:rPr>
          <w:rFonts w:ascii="Arial" w:hAnsi="Arial" w:cs="Arial"/>
          <w:sz w:val="22"/>
          <w:szCs w:val="22"/>
        </w:rPr>
        <w:t>bility to create</w:t>
      </w:r>
      <w:r w:rsidRPr="00AC1188">
        <w:rPr>
          <w:rFonts w:ascii="Arial" w:hAnsi="Arial" w:cs="Arial"/>
          <w:sz w:val="22"/>
          <w:szCs w:val="22"/>
        </w:rPr>
        <w:t xml:space="preserve"> </w:t>
      </w:r>
      <w:r w:rsidR="00E9218F">
        <w:rPr>
          <w:rFonts w:ascii="Arial" w:hAnsi="Arial" w:cs="Arial"/>
          <w:sz w:val="22"/>
          <w:szCs w:val="22"/>
        </w:rPr>
        <w:t xml:space="preserve">complex </w:t>
      </w:r>
      <w:r w:rsidRPr="00AC1188">
        <w:rPr>
          <w:rFonts w:ascii="Arial" w:hAnsi="Arial" w:cs="Arial"/>
          <w:sz w:val="22"/>
          <w:szCs w:val="22"/>
        </w:rPr>
        <w:t>spreadsheet</w:t>
      </w:r>
      <w:r w:rsidR="0045592D" w:rsidRPr="00AC1188">
        <w:rPr>
          <w:rFonts w:ascii="Arial" w:hAnsi="Arial" w:cs="Arial"/>
          <w:sz w:val="22"/>
          <w:szCs w:val="22"/>
        </w:rPr>
        <w:t>s</w:t>
      </w:r>
      <w:r w:rsidRPr="00AC1188">
        <w:rPr>
          <w:rFonts w:ascii="Arial" w:hAnsi="Arial" w:cs="Arial"/>
          <w:sz w:val="22"/>
          <w:szCs w:val="22"/>
        </w:rPr>
        <w:t xml:space="preserve">, </w:t>
      </w:r>
      <w:r w:rsidR="00484886">
        <w:rPr>
          <w:rFonts w:ascii="Arial" w:hAnsi="Arial" w:cs="Arial"/>
          <w:sz w:val="22"/>
          <w:szCs w:val="22"/>
        </w:rPr>
        <w:t>reports, documents</w:t>
      </w:r>
      <w:r w:rsidRPr="00AC1188">
        <w:rPr>
          <w:rFonts w:ascii="Arial" w:hAnsi="Arial" w:cs="Arial"/>
          <w:sz w:val="22"/>
          <w:szCs w:val="22"/>
        </w:rPr>
        <w:t xml:space="preserve"> and </w:t>
      </w:r>
      <w:r w:rsidR="00E9218F">
        <w:rPr>
          <w:rFonts w:ascii="Arial" w:hAnsi="Arial" w:cs="Arial"/>
          <w:sz w:val="22"/>
          <w:szCs w:val="22"/>
        </w:rPr>
        <w:t xml:space="preserve">perform internet searches.  Good organizational skills, attention to detail with </w:t>
      </w:r>
      <w:r w:rsidR="0045592D" w:rsidRPr="00AC1188">
        <w:rPr>
          <w:rFonts w:ascii="Arial" w:hAnsi="Arial" w:cs="Arial"/>
          <w:sz w:val="22"/>
          <w:szCs w:val="22"/>
        </w:rPr>
        <w:t xml:space="preserve">accurate </w:t>
      </w:r>
      <w:r w:rsidRPr="00AC1188">
        <w:rPr>
          <w:rFonts w:ascii="Arial" w:hAnsi="Arial" w:cs="Arial"/>
          <w:sz w:val="22"/>
          <w:szCs w:val="22"/>
        </w:rPr>
        <w:t xml:space="preserve">data entry </w:t>
      </w:r>
      <w:r w:rsidR="00E9218F">
        <w:rPr>
          <w:rFonts w:ascii="Arial" w:hAnsi="Arial" w:cs="Arial"/>
          <w:sz w:val="22"/>
          <w:szCs w:val="22"/>
        </w:rPr>
        <w:t xml:space="preserve">skilled </w:t>
      </w:r>
      <w:r w:rsidRPr="00AC1188">
        <w:rPr>
          <w:rFonts w:ascii="Arial" w:hAnsi="Arial" w:cs="Arial"/>
          <w:sz w:val="22"/>
          <w:szCs w:val="22"/>
        </w:rPr>
        <w:t xml:space="preserve">are required. </w:t>
      </w:r>
      <w:r w:rsidR="0045592D" w:rsidRPr="00AC1188">
        <w:rPr>
          <w:rFonts w:ascii="Arial" w:hAnsi="Arial" w:cs="Arial"/>
          <w:sz w:val="22"/>
          <w:szCs w:val="22"/>
        </w:rPr>
        <w:t xml:space="preserve"> </w:t>
      </w:r>
      <w:r w:rsidRPr="00AC1188">
        <w:rPr>
          <w:rFonts w:ascii="Arial" w:hAnsi="Arial" w:cs="Arial"/>
          <w:sz w:val="22"/>
          <w:szCs w:val="22"/>
        </w:rPr>
        <w:t xml:space="preserve">Excellent verbal communication, listening skills, and problem solving skills are required.  </w:t>
      </w:r>
      <w:r w:rsidR="00CA132C">
        <w:rPr>
          <w:rFonts w:ascii="Arial" w:hAnsi="Arial" w:cs="Arial"/>
          <w:sz w:val="22"/>
          <w:szCs w:val="22"/>
        </w:rPr>
        <w:t xml:space="preserve">Attention to detail and organizational skills are required with the ability to produce reports and maintain accurate records. </w:t>
      </w:r>
      <w:proofErr w:type="gramStart"/>
      <w:r w:rsidRPr="00AC1188">
        <w:rPr>
          <w:rFonts w:ascii="Arial" w:hAnsi="Arial" w:cs="Arial"/>
          <w:sz w:val="22"/>
          <w:szCs w:val="22"/>
        </w:rPr>
        <w:t>Ability to function under flexible and changing conditions.</w:t>
      </w:r>
      <w:proofErr w:type="gramEnd"/>
      <w:r w:rsidRPr="00AC1188">
        <w:rPr>
          <w:rFonts w:ascii="Arial" w:hAnsi="Arial" w:cs="Arial"/>
          <w:sz w:val="22"/>
          <w:szCs w:val="22"/>
        </w:rPr>
        <w:t xml:space="preserve">  Confidentiality is a must.</w:t>
      </w:r>
    </w:p>
    <w:p w:rsidR="00AC1188" w:rsidRPr="00AC1188" w:rsidRDefault="00AC1188" w:rsidP="00AC1188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:rsidR="005665DF" w:rsidRPr="005632B5" w:rsidRDefault="005665DF" w:rsidP="005665DF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5632B5">
        <w:rPr>
          <w:rFonts w:ascii="Arial" w:hAnsi="Arial" w:cs="Arial"/>
          <w:sz w:val="22"/>
          <w:szCs w:val="22"/>
          <w:u w:val="single"/>
        </w:rPr>
        <w:t>Physical Requirements</w:t>
      </w:r>
      <w:r w:rsidRPr="005632B5">
        <w:rPr>
          <w:rFonts w:ascii="Arial" w:hAnsi="Arial" w:cs="Arial"/>
          <w:sz w:val="22"/>
          <w:szCs w:val="22"/>
        </w:rPr>
        <w:t xml:space="preserve">:  Must be able to properly lift objects weighing up to 50 pounds and </w:t>
      </w:r>
      <w:r>
        <w:rPr>
          <w:rFonts w:ascii="Arial" w:hAnsi="Arial" w:cs="Arial"/>
          <w:sz w:val="22"/>
          <w:szCs w:val="22"/>
        </w:rPr>
        <w:t xml:space="preserve">push - pull a </w:t>
      </w:r>
      <w:r>
        <w:rPr>
          <w:rFonts w:ascii="Arial" w:hAnsi="Arial" w:cs="Arial"/>
          <w:sz w:val="22"/>
          <w:szCs w:val="22"/>
        </w:rPr>
        <w:lastRenderedPageBreak/>
        <w:t>fully loaded cart</w:t>
      </w:r>
      <w:r w:rsidRPr="005632B5">
        <w:rPr>
          <w:rFonts w:ascii="Arial" w:hAnsi="Arial" w:cs="Arial"/>
          <w:sz w:val="22"/>
          <w:szCs w:val="22"/>
        </w:rPr>
        <w:t xml:space="preserve"> weighing up to 200 pounds.</w:t>
      </w:r>
    </w:p>
    <w:p w:rsidR="00484886" w:rsidRDefault="00484886" w:rsidP="00AC1188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:rsidR="00AC1188" w:rsidRPr="00AC1188" w:rsidRDefault="00AC1188" w:rsidP="00AC1188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AC1188">
        <w:rPr>
          <w:rFonts w:ascii="Arial" w:eastAsia="Calibri" w:hAnsi="Arial" w:cs="Arial"/>
          <w:sz w:val="22"/>
          <w:szCs w:val="22"/>
          <w:u w:val="single"/>
        </w:rPr>
        <w:t>Other Requirements</w:t>
      </w:r>
      <w:r w:rsidRPr="00AC1188">
        <w:rPr>
          <w:rFonts w:ascii="Arial" w:eastAsia="Calibri" w:hAnsi="Arial" w:cs="Arial"/>
          <w:sz w:val="22"/>
          <w:szCs w:val="22"/>
        </w:rPr>
        <w:t xml:space="preserve">:  Must be able to work a flexible schedule </w:t>
      </w:r>
      <w:r w:rsidR="005665DF">
        <w:rPr>
          <w:rFonts w:ascii="Arial" w:eastAsia="Calibri" w:hAnsi="Arial" w:cs="Arial"/>
          <w:sz w:val="22"/>
          <w:szCs w:val="22"/>
        </w:rPr>
        <w:t>to meet</w:t>
      </w:r>
      <w:r w:rsidRPr="00AC1188">
        <w:rPr>
          <w:rFonts w:ascii="Arial" w:eastAsia="Calibri" w:hAnsi="Arial" w:cs="Arial"/>
          <w:sz w:val="22"/>
          <w:szCs w:val="22"/>
        </w:rPr>
        <w:t xml:space="preserve"> deadlines.</w:t>
      </w:r>
      <w:r w:rsidRPr="00AC1188">
        <w:rPr>
          <w:rFonts w:ascii="Arial" w:hAnsi="Arial" w:cs="Arial"/>
          <w:sz w:val="22"/>
          <w:szCs w:val="22"/>
        </w:rPr>
        <w:t xml:space="preserve">  </w:t>
      </w:r>
      <w:r w:rsidRPr="00AC1188">
        <w:rPr>
          <w:rFonts w:ascii="Arial" w:eastAsia="Calibri" w:hAnsi="Arial" w:cs="Arial"/>
          <w:sz w:val="22"/>
          <w:szCs w:val="22"/>
        </w:rPr>
        <w:t xml:space="preserve">Must submit to and successfully pass a criminal background investigation.  </w:t>
      </w:r>
    </w:p>
    <w:p w:rsidR="00AC1188" w:rsidRPr="00AC1188" w:rsidRDefault="00AC1188" w:rsidP="00AC1188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5841F7" w:rsidRPr="00AC1188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AC1188">
        <w:rPr>
          <w:rFonts w:ascii="Arial" w:hAnsi="Arial" w:cs="Arial"/>
          <w:sz w:val="22"/>
          <w:szCs w:val="22"/>
        </w:rPr>
        <w:t>Equal Opportunity Employer.</w:t>
      </w:r>
    </w:p>
    <w:sectPr w:rsidR="005841F7" w:rsidRPr="00AC1188" w:rsidSect="009A7750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360" w:right="720" w:bottom="432" w:left="1008" w:header="432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86" w:rsidRDefault="00484886">
      <w:r>
        <w:separator/>
      </w:r>
    </w:p>
  </w:endnote>
  <w:endnote w:type="continuationSeparator" w:id="0">
    <w:p w:rsidR="00484886" w:rsidRDefault="00484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86" w:rsidRDefault="00484886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86" w:rsidRDefault="00484886">
      <w:r>
        <w:separator/>
      </w:r>
    </w:p>
  </w:footnote>
  <w:footnote w:type="continuationSeparator" w:id="0">
    <w:p w:rsidR="00484886" w:rsidRDefault="00484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86" w:rsidRDefault="00484886">
    <w:pPr>
      <w:tabs>
        <w:tab w:val="right" w:pos="10512"/>
      </w:tabs>
      <w:jc w:val="both"/>
      <w:rPr>
        <w:rFonts w:ascii="Arial" w:hAnsi="Arial"/>
        <w:sz w:val="30"/>
      </w:rPr>
    </w:pPr>
    <w:r>
      <w:rPr>
        <w:rFonts w:ascii="Baskerville Old Face" w:hAnsi="Baskerville Old Face"/>
        <w:b/>
        <w:sz w:val="40"/>
      </w:rPr>
      <w:t>JOB DESCRIPTION</w:t>
    </w:r>
    <w:r>
      <w:rPr>
        <w:rFonts w:ascii="Andale Mono" w:hAnsi="Andale Mono"/>
        <w:b/>
      </w:rPr>
      <w:tab/>
    </w:r>
    <w:r>
      <w:rPr>
        <w:rFonts w:ascii="Arial" w:hAnsi="Arial"/>
        <w:b/>
        <w:sz w:val="30"/>
      </w:rPr>
      <w:t>PUEBLO CITY-COUNTY LIBRARY DISTRICT</w:t>
    </w:r>
  </w:p>
  <w:p w:rsidR="00484886" w:rsidRDefault="00484886">
    <w:pPr>
      <w:tabs>
        <w:tab w:val="left" w:pos="-720"/>
        <w:tab w:val="left" w:leader="dot" w:pos="536"/>
        <w:tab w:val="left" w:pos="1065"/>
        <w:tab w:val="left" w:pos="1872"/>
        <w:tab w:val="left" w:pos="6912"/>
        <w:tab w:val="left" w:pos="7812"/>
      </w:tabs>
      <w:jc w:val="both"/>
      <w:rPr>
        <w:rFonts w:ascii="Arial" w:hAnsi="Arial"/>
        <w:b/>
      </w:rPr>
    </w:pPr>
    <w:r>
      <w:rPr>
        <w:rFonts w:ascii="Arial" w:hAnsi="Arial"/>
        <w:b/>
      </w:rPr>
      <w:t>_______________________________________________</w:t>
    </w:r>
    <w:r>
      <w:rPr>
        <w:rFonts w:ascii="Arial" w:hAnsi="Arial"/>
        <w:b/>
      </w:rPr>
      <w:softHyphen/>
      <w:t>__________________</w:t>
    </w:r>
    <w:r>
      <w:rPr>
        <w:rFonts w:ascii="Arial" w:hAnsi="Arial"/>
        <w:b/>
      </w:rPr>
      <w:softHyphen/>
      <w:t>________</w:t>
    </w:r>
  </w:p>
  <w:p w:rsidR="00484886" w:rsidRDefault="00484886">
    <w:pPr>
      <w:tabs>
        <w:tab w:val="left" w:pos="-720"/>
        <w:tab w:val="left" w:pos="1872"/>
        <w:tab w:val="left" w:pos="6912"/>
        <w:tab w:val="left" w:pos="7812"/>
      </w:tabs>
      <w:jc w:val="both"/>
      <w:rPr>
        <w:rFonts w:ascii="Arial" w:hAnsi="Arial"/>
        <w:b/>
      </w:rPr>
    </w:pPr>
  </w:p>
  <w:p w:rsidR="00484886" w:rsidRDefault="00484886">
    <w:pPr>
      <w:tabs>
        <w:tab w:val="left" w:pos="-720"/>
        <w:tab w:val="left" w:pos="1872"/>
        <w:tab w:val="left" w:pos="6912"/>
        <w:tab w:val="left" w:pos="7812"/>
      </w:tabs>
      <w:jc w:val="both"/>
      <w:rPr>
        <w:rFonts w:ascii="Arial" w:hAnsi="Arial"/>
        <w:b/>
      </w:rPr>
    </w:pPr>
    <w:r>
      <w:rPr>
        <w:rFonts w:ascii="Arial" w:hAnsi="Arial"/>
        <w:b/>
      </w:rPr>
      <w:t>POSITION:</w:t>
    </w:r>
    <w:r>
      <w:rPr>
        <w:rFonts w:ascii="Arial" w:hAnsi="Arial"/>
        <w:b/>
      </w:rPr>
      <w:tab/>
      <w:t>Purchasing Specialist</w:t>
    </w:r>
    <w:r>
      <w:rPr>
        <w:rFonts w:ascii="Arial" w:hAnsi="Arial"/>
        <w:b/>
      </w:rPr>
      <w:tab/>
      <w:t>Organization Group:  Specialist</w:t>
    </w:r>
  </w:p>
  <w:p w:rsidR="00484886" w:rsidRDefault="00484886">
    <w:pPr>
      <w:tabs>
        <w:tab w:val="left" w:pos="-720"/>
        <w:tab w:val="left" w:pos="1872"/>
        <w:tab w:val="left" w:pos="6912"/>
        <w:tab w:val="left" w:pos="7812"/>
      </w:tabs>
      <w:jc w:val="both"/>
      <w:rPr>
        <w:rFonts w:ascii="Arial" w:hAnsi="Arial"/>
        <w:b/>
      </w:rPr>
    </w:pPr>
  </w:p>
  <w:p w:rsidR="00484886" w:rsidRDefault="00484886" w:rsidP="00B07080">
    <w:pPr>
      <w:tabs>
        <w:tab w:val="left" w:pos="-720"/>
        <w:tab w:val="left" w:pos="1872"/>
        <w:tab w:val="left" w:pos="6912"/>
        <w:tab w:val="left" w:pos="7812"/>
      </w:tabs>
      <w:jc w:val="both"/>
      <w:rPr>
        <w:rFonts w:ascii="Arial" w:hAnsi="Arial"/>
        <w:b/>
      </w:rPr>
    </w:pPr>
    <w:r>
      <w:rPr>
        <w:rFonts w:ascii="Arial" w:hAnsi="Arial"/>
        <w:b/>
      </w:rPr>
      <w:t>DEPARTMENT:</w:t>
    </w:r>
    <w:r>
      <w:rPr>
        <w:rFonts w:ascii="Arial" w:hAnsi="Arial"/>
        <w:b/>
      </w:rPr>
      <w:tab/>
      <w:t>Finance</w:t>
    </w:r>
    <w:r>
      <w:rPr>
        <w:rFonts w:ascii="Arial" w:hAnsi="Arial"/>
        <w:b/>
      </w:rPr>
      <w:tab/>
      <w:t>Level:  C</w:t>
    </w:r>
  </w:p>
  <w:p w:rsidR="00484886" w:rsidRDefault="00484886" w:rsidP="00B07080">
    <w:pPr>
      <w:tabs>
        <w:tab w:val="left" w:pos="-720"/>
        <w:tab w:val="left" w:pos="1872"/>
        <w:tab w:val="left" w:pos="6912"/>
        <w:tab w:val="left" w:pos="7812"/>
      </w:tabs>
      <w:jc w:val="both"/>
      <w:rPr>
        <w:rFonts w:ascii="Arial" w:hAnsi="Arial"/>
        <w:b/>
      </w:rPr>
    </w:pPr>
  </w:p>
  <w:p w:rsidR="00484886" w:rsidRPr="009800D3" w:rsidRDefault="00484886">
    <w:pPr>
      <w:tabs>
        <w:tab w:val="left" w:pos="-720"/>
        <w:tab w:val="left" w:pos="1872"/>
        <w:tab w:val="left" w:pos="6912"/>
        <w:tab w:val="left" w:pos="7812"/>
      </w:tabs>
      <w:jc w:val="both"/>
      <w:rPr>
        <w:rFonts w:ascii="Arial" w:hAnsi="Arial"/>
        <w:b/>
      </w:rPr>
    </w:pPr>
    <w:r>
      <w:rPr>
        <w:rFonts w:ascii="Arial" w:hAnsi="Arial"/>
        <w:b/>
      </w:rPr>
      <w:t>EFFECTIVE:</w:t>
    </w:r>
    <w:r>
      <w:rPr>
        <w:rFonts w:ascii="Arial" w:hAnsi="Arial"/>
        <w:b/>
      </w:rPr>
      <w:tab/>
      <w:t>January 31, 2014</w:t>
    </w:r>
    <w:r>
      <w:rPr>
        <w:rFonts w:ascii="Arial" w:hAnsi="Arial"/>
        <w:b/>
      </w:rPr>
      <w:tab/>
      <w:t>FLSA Status: Non-exempt</w:t>
    </w:r>
  </w:p>
  <w:p w:rsidR="00484886" w:rsidRDefault="00484886">
    <w:pPr>
      <w:tabs>
        <w:tab w:val="left" w:pos="-720"/>
        <w:tab w:val="left" w:pos="1872"/>
        <w:tab w:val="left" w:pos="6912"/>
        <w:tab w:val="left" w:pos="7812"/>
      </w:tabs>
      <w:jc w:val="both"/>
      <w:rPr>
        <w:b/>
        <w:sz w:val="22"/>
      </w:rPr>
    </w:pPr>
    <w:r>
      <w:rPr>
        <w:rFonts w:ascii="Andale Mono" w:hAnsi="Andale Mono"/>
        <w:b/>
      </w:rPr>
      <w:t>_______________</w:t>
    </w:r>
    <w:r>
      <w:rPr>
        <w:rFonts w:ascii="Andale Mono" w:hAnsi="Andale Mono"/>
        <w:b/>
      </w:rPr>
      <w:softHyphen/>
      <w:t>__________________________________</w:t>
    </w:r>
    <w:r>
      <w:rPr>
        <w:rFonts w:ascii="Andale Mono" w:hAnsi="Andale Mono"/>
        <w:b/>
      </w:rPr>
      <w:softHyphen/>
      <w:t>____________________</w:t>
    </w:r>
  </w:p>
  <w:p w:rsidR="00484886" w:rsidRDefault="00484886">
    <w:pPr>
      <w:tabs>
        <w:tab w:val="left" w:pos="-720"/>
        <w:tab w:val="left" w:pos="1872"/>
        <w:tab w:val="left" w:pos="6912"/>
        <w:tab w:val="left" w:pos="7812"/>
      </w:tabs>
      <w:jc w:val="both"/>
      <w:rPr>
        <w:sz w:val="22"/>
      </w:rPr>
    </w:pPr>
  </w:p>
  <w:p w:rsidR="00484886" w:rsidRDefault="00484886">
    <w:pPr>
      <w:spacing w:line="240" w:lineRule="exact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07C"/>
    <w:multiLevelType w:val="hybridMultilevel"/>
    <w:tmpl w:val="2372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8588B"/>
    <w:multiLevelType w:val="hybridMultilevel"/>
    <w:tmpl w:val="3908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6277F"/>
    <w:rsid w:val="00030912"/>
    <w:rsid w:val="00057C35"/>
    <w:rsid w:val="00067FEF"/>
    <w:rsid w:val="00075D9D"/>
    <w:rsid w:val="00086744"/>
    <w:rsid w:val="000A4C5A"/>
    <w:rsid w:val="000C1247"/>
    <w:rsid w:val="000E3591"/>
    <w:rsid w:val="000F55CF"/>
    <w:rsid w:val="000F5B07"/>
    <w:rsid w:val="0014011B"/>
    <w:rsid w:val="00174577"/>
    <w:rsid w:val="001A2682"/>
    <w:rsid w:val="001A6A14"/>
    <w:rsid w:val="00213EFE"/>
    <w:rsid w:val="002144F9"/>
    <w:rsid w:val="002544F7"/>
    <w:rsid w:val="002B21E7"/>
    <w:rsid w:val="00307DEA"/>
    <w:rsid w:val="003D7BFC"/>
    <w:rsid w:val="004248C1"/>
    <w:rsid w:val="0045592D"/>
    <w:rsid w:val="004604E7"/>
    <w:rsid w:val="004619DC"/>
    <w:rsid w:val="00484886"/>
    <w:rsid w:val="005665DF"/>
    <w:rsid w:val="00574993"/>
    <w:rsid w:val="00576BCB"/>
    <w:rsid w:val="005841F7"/>
    <w:rsid w:val="00613B28"/>
    <w:rsid w:val="006541C5"/>
    <w:rsid w:val="0070782B"/>
    <w:rsid w:val="00744875"/>
    <w:rsid w:val="007612BB"/>
    <w:rsid w:val="0076277F"/>
    <w:rsid w:val="0078493D"/>
    <w:rsid w:val="007A3CF8"/>
    <w:rsid w:val="007A71B3"/>
    <w:rsid w:val="0080434B"/>
    <w:rsid w:val="00873E3B"/>
    <w:rsid w:val="008C1AC5"/>
    <w:rsid w:val="008C2DD7"/>
    <w:rsid w:val="008E1F4F"/>
    <w:rsid w:val="008E7496"/>
    <w:rsid w:val="0091414F"/>
    <w:rsid w:val="009311AC"/>
    <w:rsid w:val="009463E4"/>
    <w:rsid w:val="009800D3"/>
    <w:rsid w:val="00981028"/>
    <w:rsid w:val="0098233C"/>
    <w:rsid w:val="009A5076"/>
    <w:rsid w:val="009A7750"/>
    <w:rsid w:val="009B09AA"/>
    <w:rsid w:val="00AB3365"/>
    <w:rsid w:val="00AC1188"/>
    <w:rsid w:val="00B07080"/>
    <w:rsid w:val="00B54FF5"/>
    <w:rsid w:val="00C11CC5"/>
    <w:rsid w:val="00C23CD7"/>
    <w:rsid w:val="00C847CD"/>
    <w:rsid w:val="00CA0A2B"/>
    <w:rsid w:val="00CA132C"/>
    <w:rsid w:val="00CB5FAC"/>
    <w:rsid w:val="00CC3E0E"/>
    <w:rsid w:val="00CD32AC"/>
    <w:rsid w:val="00D4140D"/>
    <w:rsid w:val="00DA1EF6"/>
    <w:rsid w:val="00DB4691"/>
    <w:rsid w:val="00E2010B"/>
    <w:rsid w:val="00E642CE"/>
    <w:rsid w:val="00E705B5"/>
    <w:rsid w:val="00E9218F"/>
    <w:rsid w:val="00EC0E49"/>
    <w:rsid w:val="00EC16CC"/>
    <w:rsid w:val="00ED30C6"/>
    <w:rsid w:val="00F05F83"/>
    <w:rsid w:val="00F3435B"/>
    <w:rsid w:val="00FA3C9A"/>
    <w:rsid w:val="00FE79A6"/>
    <w:rsid w:val="00FF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FF5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54FF5"/>
  </w:style>
  <w:style w:type="paragraph" w:styleId="Header">
    <w:name w:val="header"/>
    <w:basedOn w:val="Normal"/>
    <w:rsid w:val="00B54F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4FF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54FF5"/>
    <w:pPr>
      <w:widowControl/>
      <w:tabs>
        <w:tab w:val="left" w:pos="-720"/>
        <w:tab w:val="left" w:leader="dot" w:pos="536"/>
        <w:tab w:val="left" w:pos="1065"/>
        <w:tab w:val="left" w:pos="1540"/>
        <w:tab w:val="left" w:pos="7632"/>
      </w:tabs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D3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4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87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87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875"/>
    <w:rPr>
      <w:b/>
      <w:bCs/>
    </w:rPr>
  </w:style>
  <w:style w:type="paragraph" w:styleId="ListParagraph">
    <w:name w:val="List Paragraph"/>
    <w:basedOn w:val="Normal"/>
    <w:uiPriority w:val="34"/>
    <w:qFormat/>
    <w:rsid w:val="00484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 I</vt:lpstr>
    </vt:vector>
  </TitlesOfParts>
  <Company>Pueblo Library District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 I</dc:title>
  <dc:subject/>
  <dc:creator>Jane Carlsen</dc:creator>
  <cp:keywords/>
  <cp:lastModifiedBy>sara.rose</cp:lastModifiedBy>
  <cp:revision>13</cp:revision>
  <cp:lastPrinted>2011-09-02T18:21:00Z</cp:lastPrinted>
  <dcterms:created xsi:type="dcterms:W3CDTF">2012-02-17T01:22:00Z</dcterms:created>
  <dcterms:modified xsi:type="dcterms:W3CDTF">2014-02-20T18:32:00Z</dcterms:modified>
</cp:coreProperties>
</file>