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40" w:rsidRPr="00505D1B" w:rsidRDefault="00505D1B" w:rsidP="00505D1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540" w:rsidRPr="00D24568" w:rsidRDefault="00D24568" w:rsidP="00785540">
      <w:pPr>
        <w:pStyle w:val="Title"/>
        <w:rPr>
          <w:sz w:val="56"/>
          <w:szCs w:val="56"/>
        </w:rPr>
      </w:pPr>
      <w:r w:rsidRPr="00D24568">
        <w:rPr>
          <w:sz w:val="56"/>
          <w:szCs w:val="56"/>
        </w:rPr>
        <w:t>Interoffice</w:t>
      </w:r>
    </w:p>
    <w:p w:rsidR="00D24568" w:rsidRPr="00D24568" w:rsidRDefault="00D24568" w:rsidP="00D24568">
      <w:pPr>
        <w:pStyle w:val="Title"/>
        <w:rPr>
          <w:sz w:val="56"/>
          <w:szCs w:val="56"/>
        </w:rPr>
      </w:pPr>
      <w:r>
        <w:rPr>
          <w:sz w:val="56"/>
          <w:szCs w:val="56"/>
        </w:rPr>
        <w:t>Memo</w:t>
      </w:r>
    </w:p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:rsidTr="0061769E">
        <w:sdt>
          <w:sdtPr>
            <w:alias w:val="To:"/>
            <w:tag w:val="To:"/>
            <w:id w:val="1015413264"/>
            <w:placeholder>
              <w:docPart w:val="04D0FA03570744AA8907219B72295DA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7603" w:type="dxa"/>
          </w:tcPr>
          <w:p w:rsidR="00785540" w:rsidRPr="00FB2B58" w:rsidRDefault="00F000DA" w:rsidP="00505D1B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 Services</w:t>
            </w:r>
          </w:p>
        </w:tc>
      </w:tr>
      <w:tr w:rsidR="00785540" w:rsidTr="0061769E">
        <w:sdt>
          <w:sdtPr>
            <w:alias w:val="From:"/>
            <w:tag w:val="From:"/>
            <w:id w:val="21141888"/>
            <w:placeholder>
              <w:docPart w:val="7CA0C247F67C43CCBE93F4818739E3D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p w:rsidR="00EB38E6" w:rsidRPr="00FB2B58" w:rsidRDefault="00EB38E6" w:rsidP="00505D1B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40" w:rsidTr="00617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</w:tcPr>
          <w:p w:rsidR="00785540" w:rsidRPr="006F57FD" w:rsidRDefault="00505D1B" w:rsidP="00505D1B">
            <w:pPr>
              <w:pStyle w:val="Heading1"/>
              <w:contextualSpacing w:val="0"/>
              <w:outlineLvl w:val="0"/>
            </w:pPr>
            <w:r>
              <w:t>Location:</w:t>
            </w:r>
          </w:p>
        </w:tc>
        <w:tc>
          <w:tcPr>
            <w:tcW w:w="7603" w:type="dxa"/>
          </w:tcPr>
          <w:p w:rsidR="00785540" w:rsidRPr="00FB2B58" w:rsidRDefault="00785540" w:rsidP="00505D1B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40" w:rsidTr="0061769E">
        <w:sdt>
          <w:sdtPr>
            <w:alias w:val="Date:"/>
            <w:tag w:val="Date:"/>
            <w:id w:val="-2052519928"/>
            <w:placeholder>
              <w:docPart w:val="BF26FC0FD0E64EE9A69F3EA9A37AF8E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7603" w:type="dxa"/>
          </w:tcPr>
          <w:p w:rsidR="00785540" w:rsidRPr="00FB2B58" w:rsidRDefault="00785540" w:rsidP="00505D1B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5540" w:rsidTr="0061769E">
        <w:sdt>
          <w:sdtPr>
            <w:alias w:val="Re:"/>
            <w:tag w:val="Re:"/>
            <w:id w:val="-1435443775"/>
            <w:placeholder>
              <w:docPart w:val="C468DF0CB21E4BAEA68656F45FA8CA5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:rsidR="00785540" w:rsidRPr="00FB2B58" w:rsidRDefault="00F000DA" w:rsidP="00505D1B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Replacement</w:t>
            </w:r>
            <w:r w:rsidR="00505D1B">
              <w:t xml:space="preserve"> Item</w:t>
            </w:r>
          </w:p>
        </w:tc>
      </w:tr>
    </w:tbl>
    <w:p w:rsidR="00D24568" w:rsidRDefault="00D24568" w:rsidP="00505D1B">
      <w:pPr>
        <w:widowControl w:val="0"/>
        <w:rPr>
          <w:sz w:val="24"/>
          <w:szCs w:val="24"/>
        </w:rPr>
      </w:pPr>
    </w:p>
    <w:p w:rsidR="00F000DA" w:rsidRDefault="00F000DA" w:rsidP="00505D1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Please rep</w:t>
      </w:r>
      <w:r w:rsidR="00A33D8B">
        <w:rPr>
          <w:sz w:val="24"/>
          <w:szCs w:val="24"/>
        </w:rPr>
        <w:t>lace the following item with this copy provided by a patron.</w:t>
      </w:r>
      <w:r>
        <w:rPr>
          <w:sz w:val="24"/>
          <w:szCs w:val="24"/>
        </w:rPr>
        <w:t xml:space="preserve"> </w:t>
      </w:r>
      <w:r w:rsidR="00A33D8B">
        <w:rPr>
          <w:sz w:val="24"/>
          <w:szCs w:val="24"/>
        </w:rPr>
        <w:t>I have:</w:t>
      </w:r>
    </w:p>
    <w:p w:rsidR="00A33D8B" w:rsidRDefault="00A33D8B" w:rsidP="00A33D8B">
      <w:pPr>
        <w:pStyle w:val="ListParagraph"/>
        <w:widowControl w:val="0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Checked in the item</w:t>
      </w:r>
    </w:p>
    <w:p w:rsidR="00A33D8B" w:rsidRDefault="00A33D8B" w:rsidP="00A33D8B">
      <w:pPr>
        <w:pStyle w:val="ListParagraph"/>
        <w:widowControl w:val="0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Removed associated replacement fees from the patron’s account</w:t>
      </w:r>
    </w:p>
    <w:p w:rsidR="00A33D8B" w:rsidRDefault="00A33D8B" w:rsidP="00CE48EE">
      <w:pPr>
        <w:pStyle w:val="ListParagraph"/>
        <w:widowControl w:val="0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(This should automatically happen when the item is checked in.)</w:t>
      </w:r>
    </w:p>
    <w:p w:rsidR="00A33D8B" w:rsidRPr="00A33D8B" w:rsidRDefault="00A33D8B" w:rsidP="00A33D8B">
      <w:pPr>
        <w:pStyle w:val="ListParagraph"/>
        <w:widowControl w:val="0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Discarded the item</w:t>
      </w:r>
    </w:p>
    <w:p w:rsidR="00D24568" w:rsidRDefault="00D24568" w:rsidP="00505D1B">
      <w:pPr>
        <w:widowControl w:val="0"/>
        <w:rPr>
          <w:sz w:val="28"/>
        </w:rPr>
      </w:pPr>
    </w:p>
    <w:p w:rsidR="00CE48EE" w:rsidRDefault="00CE48EE" w:rsidP="00505D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Title:</w:t>
      </w:r>
    </w:p>
    <w:p w:rsidR="00CE48EE" w:rsidRDefault="00CE48EE" w:rsidP="00505D1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Barcode:</w:t>
      </w:r>
    </w:p>
    <w:p w:rsidR="00CE48EE" w:rsidRDefault="00CE48EE" w:rsidP="00505D1B">
      <w:pPr>
        <w:widowControl w:val="0"/>
        <w:rPr>
          <w:sz w:val="28"/>
          <w:szCs w:val="28"/>
        </w:rPr>
      </w:pPr>
    </w:p>
    <w:p w:rsidR="00505D1B" w:rsidRPr="00D24568" w:rsidRDefault="00505D1B" w:rsidP="00505D1B">
      <w:pPr>
        <w:widowControl w:val="0"/>
        <w:rPr>
          <w:sz w:val="24"/>
          <w:szCs w:val="24"/>
        </w:rPr>
      </w:pPr>
      <w:r w:rsidRPr="00D24568">
        <w:rPr>
          <w:sz w:val="24"/>
          <w:szCs w:val="24"/>
        </w:rPr>
        <w:t>Thank you</w:t>
      </w:r>
      <w:r w:rsidR="00A53984" w:rsidRPr="00D24568">
        <w:rPr>
          <w:sz w:val="24"/>
          <w:szCs w:val="24"/>
        </w:rPr>
        <w:t>,</w:t>
      </w:r>
    </w:p>
    <w:p w:rsidR="00933B8F" w:rsidRDefault="00933B8F" w:rsidP="00505D1B"/>
    <w:p w:rsidR="00505D1B" w:rsidRDefault="00505D1B" w:rsidP="00505D1B"/>
    <w:sectPr w:rsidR="00505D1B" w:rsidSect="006F57FD">
      <w:footerReference w:type="even" r:id="rId7"/>
      <w:footerReference w:type="default" r:id="rId8"/>
      <w:footerReference w:type="first" r:id="rId9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E7" w:rsidRDefault="005714E7" w:rsidP="00785540">
      <w:pPr>
        <w:spacing w:before="0"/>
      </w:pPr>
      <w:r>
        <w:separator/>
      </w:r>
    </w:p>
  </w:endnote>
  <w:endnote w:type="continuationSeparator" w:id="0">
    <w:p w:rsidR="005714E7" w:rsidRDefault="005714E7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CF1724">
    <w:pPr>
      <w:pStyle w:val="Footer"/>
    </w:pPr>
  </w:p>
  <w:p w:rsidR="00B336C5" w:rsidRDefault="00CF172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5D" w:rsidRDefault="004D5C5D">
    <w:pPr>
      <w:pStyle w:val="Footer"/>
    </w:pPr>
    <w:r>
      <w:ptab w:relativeTo="margin" w:alignment="center" w:leader="none"/>
    </w:r>
    <w:r>
      <w:ptab w:relativeTo="margin" w:alignment="right" w:leader="none"/>
    </w:r>
    <w:r>
      <w:t>last update: 8/25/22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E7" w:rsidRDefault="005714E7" w:rsidP="00785540">
      <w:pPr>
        <w:spacing w:before="0"/>
      </w:pPr>
      <w:r>
        <w:separator/>
      </w:r>
    </w:p>
  </w:footnote>
  <w:footnote w:type="continuationSeparator" w:id="0">
    <w:p w:rsidR="005714E7" w:rsidRDefault="005714E7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EC0FDB"/>
    <w:multiLevelType w:val="hybridMultilevel"/>
    <w:tmpl w:val="D110E388"/>
    <w:lvl w:ilvl="0" w:tplc="09EE5B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23"/>
  </w:num>
  <w:num w:numId="17">
    <w:abstractNumId w:val="22"/>
  </w:num>
  <w:num w:numId="18">
    <w:abstractNumId w:val="17"/>
  </w:num>
  <w:num w:numId="19">
    <w:abstractNumId w:val="19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1B"/>
    <w:rsid w:val="00293B83"/>
    <w:rsid w:val="003E5F7D"/>
    <w:rsid w:val="004D5C5D"/>
    <w:rsid w:val="00505D1B"/>
    <w:rsid w:val="005714E7"/>
    <w:rsid w:val="00697389"/>
    <w:rsid w:val="006A3CE7"/>
    <w:rsid w:val="00785540"/>
    <w:rsid w:val="00933B8F"/>
    <w:rsid w:val="009D0091"/>
    <w:rsid w:val="00A33D8B"/>
    <w:rsid w:val="00A53984"/>
    <w:rsid w:val="00CE48EE"/>
    <w:rsid w:val="00D24568"/>
    <w:rsid w:val="00E05653"/>
    <w:rsid w:val="00E87284"/>
    <w:rsid w:val="00EB38E6"/>
    <w:rsid w:val="00F000DA"/>
    <w:rsid w:val="00F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8D7AA"/>
  <w15:chartTrackingRefBased/>
  <w15:docId w15:val="{E63E3656-C778-4F38-96D1-671370AB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A3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D0FA03570744AA8907219B7229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C0D3-FBE3-404A-909D-3C0F4A700C34}"/>
      </w:docPartPr>
      <w:docPartBody>
        <w:p w:rsidR="007E11EB" w:rsidRDefault="00AB7C26">
          <w:pPr>
            <w:pStyle w:val="04D0FA03570744AA8907219B72295DAA"/>
          </w:pPr>
          <w:r w:rsidRPr="006F57FD">
            <w:t>To:</w:t>
          </w:r>
        </w:p>
      </w:docPartBody>
    </w:docPart>
    <w:docPart>
      <w:docPartPr>
        <w:name w:val="7CA0C247F67C43CCBE93F4818739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5AAF-C5E2-445B-A725-DDB7E925AAC9}"/>
      </w:docPartPr>
      <w:docPartBody>
        <w:p w:rsidR="007E11EB" w:rsidRDefault="00AB7C26">
          <w:pPr>
            <w:pStyle w:val="7CA0C247F67C43CCBE93F4818739E3D5"/>
          </w:pPr>
          <w:r w:rsidRPr="006F57FD">
            <w:t>From:</w:t>
          </w:r>
        </w:p>
      </w:docPartBody>
    </w:docPart>
    <w:docPart>
      <w:docPartPr>
        <w:name w:val="BF26FC0FD0E64EE9A69F3EA9A37A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7D1A-777A-4A45-9492-D6CADF06604C}"/>
      </w:docPartPr>
      <w:docPartBody>
        <w:p w:rsidR="007E11EB" w:rsidRDefault="00AB7C26">
          <w:pPr>
            <w:pStyle w:val="BF26FC0FD0E64EE9A69F3EA9A37AF8E2"/>
          </w:pPr>
          <w:r w:rsidRPr="006F57FD">
            <w:t>Date:</w:t>
          </w:r>
        </w:p>
      </w:docPartBody>
    </w:docPart>
    <w:docPart>
      <w:docPartPr>
        <w:name w:val="C468DF0CB21E4BAEA68656F45FA8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A7910-0BCE-41B7-B278-5A42703904C0}"/>
      </w:docPartPr>
      <w:docPartBody>
        <w:p w:rsidR="007E11EB" w:rsidRDefault="00AB7C26">
          <w:pPr>
            <w:pStyle w:val="C468DF0CB21E4BAEA68656F45FA8CA5D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26"/>
    <w:rsid w:val="0035293D"/>
    <w:rsid w:val="007E11EB"/>
    <w:rsid w:val="00AB7C26"/>
    <w:rsid w:val="00BB6D34"/>
    <w:rsid w:val="00F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A3617ECC94494F96A005362661F795">
    <w:name w:val="33A3617ECC94494F96A005362661F795"/>
  </w:style>
  <w:style w:type="paragraph" w:customStyle="1" w:styleId="3DC6F0EEF7B8489880D34C7EC0A1494D">
    <w:name w:val="3DC6F0EEF7B8489880D34C7EC0A1494D"/>
  </w:style>
  <w:style w:type="paragraph" w:customStyle="1" w:styleId="04D0FA03570744AA8907219B72295DAA">
    <w:name w:val="04D0FA03570744AA8907219B72295DAA"/>
  </w:style>
  <w:style w:type="paragraph" w:customStyle="1" w:styleId="D736A744C3984141BA8111937E7823C0">
    <w:name w:val="D736A744C3984141BA8111937E7823C0"/>
  </w:style>
  <w:style w:type="paragraph" w:customStyle="1" w:styleId="7CA0C247F67C43CCBE93F4818739E3D5">
    <w:name w:val="7CA0C247F67C43CCBE93F4818739E3D5"/>
  </w:style>
  <w:style w:type="paragraph" w:customStyle="1" w:styleId="E2A11EF7A54C429D9D55653EAA033972">
    <w:name w:val="E2A11EF7A54C429D9D55653EAA033972"/>
  </w:style>
  <w:style w:type="paragraph" w:customStyle="1" w:styleId="1C9734866ED442AB9962C3B4A72F692A">
    <w:name w:val="1C9734866ED442AB9962C3B4A72F692A"/>
  </w:style>
  <w:style w:type="paragraph" w:customStyle="1" w:styleId="1F1BE1C70CEE4A22A6E9CF00613C5752">
    <w:name w:val="1F1BE1C70CEE4A22A6E9CF00613C5752"/>
  </w:style>
  <w:style w:type="paragraph" w:customStyle="1" w:styleId="BF26FC0FD0E64EE9A69F3EA9A37AF8E2">
    <w:name w:val="BF26FC0FD0E64EE9A69F3EA9A37AF8E2"/>
  </w:style>
  <w:style w:type="paragraph" w:customStyle="1" w:styleId="C9573F1CA7E540C18D21ED9F2F4D07E4">
    <w:name w:val="C9573F1CA7E540C18D21ED9F2F4D07E4"/>
  </w:style>
  <w:style w:type="paragraph" w:customStyle="1" w:styleId="C468DF0CB21E4BAEA68656F45FA8CA5D">
    <w:name w:val="C468DF0CB21E4BAEA68656F45FA8CA5D"/>
  </w:style>
  <w:style w:type="paragraph" w:customStyle="1" w:styleId="DD2BAE542FF84580BB9CF9B912C2D45D">
    <w:name w:val="DD2BAE542FF84580BB9CF9B912C2D45D"/>
  </w:style>
  <w:style w:type="paragraph" w:customStyle="1" w:styleId="44932D512AFC40F69D3BB0735B10D0B3">
    <w:name w:val="44932D512AFC40F69D3BB0735B10D0B3"/>
  </w:style>
  <w:style w:type="paragraph" w:customStyle="1" w:styleId="F0132B8FA26B441E9C49B796453DDEA5">
    <w:name w:val="F0132B8FA26B441E9C49B796453DDEA5"/>
    <w:rsid w:val="00352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Reed</dc:creator>
  <cp:keywords/>
  <dc:description/>
  <cp:lastModifiedBy>Elizabeth Flores</cp:lastModifiedBy>
  <cp:revision>2</cp:revision>
  <dcterms:created xsi:type="dcterms:W3CDTF">2022-08-25T22:35:00Z</dcterms:created>
  <dcterms:modified xsi:type="dcterms:W3CDTF">2022-08-25T22:35:00Z</dcterms:modified>
</cp:coreProperties>
</file>