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E48" w:rsidRPr="00995E48" w:rsidRDefault="00995E48" w:rsidP="00995E48">
      <w:pPr>
        <w:tabs>
          <w:tab w:val="left" w:pos="1440"/>
          <w:tab w:val="right" w:pos="10080"/>
        </w:tabs>
        <w:ind w:left="0" w:firstLine="0"/>
        <w:jc w:val="left"/>
        <w:rPr>
          <w:rFonts w:ascii="Arial" w:eastAsia="Calibri" w:hAnsi="Arial" w:cs="Arial"/>
          <w:sz w:val="20"/>
          <w:szCs w:val="20"/>
        </w:rPr>
      </w:pPr>
    </w:p>
    <w:p w:rsidR="00995E48" w:rsidRPr="00995E48" w:rsidRDefault="00995E48" w:rsidP="00995E48">
      <w:pPr>
        <w:tabs>
          <w:tab w:val="right" w:pos="8640"/>
        </w:tabs>
        <w:ind w:left="0" w:firstLine="0"/>
        <w:jc w:val="center"/>
        <w:rPr>
          <w:rFonts w:ascii="Arial" w:eastAsia="Times New Roman" w:hAnsi="Arial" w:cs="Arial"/>
          <w:b/>
          <w:noProof/>
          <w:color w:val="FFFFFF"/>
          <w:sz w:val="28"/>
          <w:szCs w:val="28"/>
        </w:rPr>
      </w:pPr>
      <w:r w:rsidRPr="00995E48">
        <w:rPr>
          <w:rFonts w:ascii="Arial" w:eastAsia="Times New Roman" w:hAnsi="Arial" w:cs="Arial"/>
          <w:b/>
          <w:noProof/>
          <w:color w:val="FFFFFF"/>
          <w:sz w:val="28"/>
          <w:szCs w:val="28"/>
        </w:rPr>
        <w:drawing>
          <wp:anchor distT="0" distB="0" distL="114300" distR="114300" simplePos="0" relativeHeight="251659264" behindDoc="1" locked="0" layoutInCell="1" allowOverlap="1" wp14:anchorId="10EFB926" wp14:editId="579EA12C">
            <wp:simplePos x="0" y="0"/>
            <wp:positionH relativeFrom="column">
              <wp:posOffset>-20955</wp:posOffset>
            </wp:positionH>
            <wp:positionV relativeFrom="paragraph">
              <wp:posOffset>-131445</wp:posOffset>
            </wp:positionV>
            <wp:extent cx="1076325" cy="657225"/>
            <wp:effectExtent l="19050" t="0" r="9525" b="0"/>
            <wp:wrapTight wrapText="bothSides">
              <wp:wrapPolygon edited="0">
                <wp:start x="-382" y="0"/>
                <wp:lineTo x="-382" y="21287"/>
                <wp:lineTo x="21791" y="21287"/>
                <wp:lineTo x="21791" y="0"/>
                <wp:lineTo x="-382" y="0"/>
              </wp:wrapPolygon>
            </wp:wrapTight>
            <wp:docPr id="1" name="Picture 2" descr="PCCLDlogo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CLDlogo05"/>
                    <pic:cNvPicPr>
                      <a:picLocks noChangeAspect="1" noChangeArrowheads="1"/>
                    </pic:cNvPicPr>
                  </pic:nvPicPr>
                  <pic:blipFill>
                    <a:blip r:embed="rId4" cstate="print"/>
                    <a:srcRect/>
                    <a:stretch>
                      <a:fillRect/>
                    </a:stretch>
                  </pic:blipFill>
                  <pic:spPr bwMode="auto">
                    <a:xfrm>
                      <a:off x="0" y="0"/>
                      <a:ext cx="1076325" cy="657225"/>
                    </a:xfrm>
                    <a:prstGeom prst="rect">
                      <a:avLst/>
                    </a:prstGeom>
                    <a:noFill/>
                    <a:ln w="9525">
                      <a:noFill/>
                      <a:miter lim="800000"/>
                      <a:headEnd/>
                      <a:tailEnd/>
                    </a:ln>
                  </pic:spPr>
                </pic:pic>
              </a:graphicData>
            </a:graphic>
          </wp:anchor>
        </w:drawing>
      </w:r>
      <w:bookmarkStart w:id="0" w:name="_Hlk333221931"/>
      <w:r w:rsidRPr="00995E48">
        <w:rPr>
          <w:rFonts w:ascii="Arial" w:eastAsia="Times New Roman" w:hAnsi="Arial" w:cs="Arial"/>
          <w:b/>
          <w:noProof/>
          <w:color w:val="FFFFFF"/>
          <w:sz w:val="28"/>
          <w:szCs w:val="28"/>
        </w:rPr>
        <w:t>04.01.06.F1</w:t>
      </w:r>
      <w:bookmarkEnd w:id="0"/>
    </w:p>
    <w:p w:rsidR="00995E48" w:rsidRPr="00995E48" w:rsidRDefault="00995E48" w:rsidP="00995E48">
      <w:pPr>
        <w:tabs>
          <w:tab w:val="right" w:pos="8640"/>
        </w:tabs>
        <w:ind w:left="0" w:firstLine="0"/>
        <w:jc w:val="center"/>
        <w:rPr>
          <w:rFonts w:ascii="Arial" w:eastAsia="Times New Roman" w:hAnsi="Arial" w:cs="Arial"/>
          <w:b/>
          <w:sz w:val="28"/>
          <w:szCs w:val="28"/>
        </w:rPr>
      </w:pPr>
      <w:bookmarkStart w:id="1" w:name="_Hlk333221788"/>
      <w:r w:rsidRPr="00995E48">
        <w:rPr>
          <w:rFonts w:ascii="Arial" w:eastAsia="Times New Roman" w:hAnsi="Arial" w:cs="Arial"/>
          <w:b/>
          <w:noProof/>
          <w:sz w:val="28"/>
          <w:szCs w:val="28"/>
        </w:rPr>
        <w:t>D</w:t>
      </w:r>
      <w:bookmarkEnd w:id="1"/>
      <w:r w:rsidRPr="00995E48">
        <w:rPr>
          <w:rFonts w:ascii="Arial" w:eastAsia="Times New Roman" w:hAnsi="Arial" w:cs="Arial"/>
          <w:b/>
          <w:noProof/>
          <w:sz w:val="28"/>
          <w:szCs w:val="28"/>
        </w:rPr>
        <w:t>isposal of Property Request</w:t>
      </w:r>
    </w:p>
    <w:p w:rsidR="00995E48" w:rsidRPr="00995E48" w:rsidRDefault="00995E48" w:rsidP="00995E48">
      <w:pPr>
        <w:tabs>
          <w:tab w:val="right" w:pos="8640"/>
        </w:tabs>
        <w:ind w:left="0" w:firstLine="0"/>
        <w:jc w:val="left"/>
        <w:rPr>
          <w:rFonts w:ascii="Arial" w:eastAsia="Times New Roman" w:hAnsi="Arial" w:cs="Arial"/>
          <w:b/>
          <w:sz w:val="16"/>
          <w:szCs w:val="16"/>
        </w:rPr>
      </w:pPr>
    </w:p>
    <w:p w:rsidR="00995E48" w:rsidRPr="00995E48" w:rsidRDefault="00995E48" w:rsidP="00995E48">
      <w:pPr>
        <w:tabs>
          <w:tab w:val="right" w:pos="8640"/>
        </w:tabs>
        <w:ind w:left="0" w:firstLine="0"/>
        <w:jc w:val="left"/>
        <w:rPr>
          <w:rFonts w:ascii="Arial" w:eastAsia="Times New Roman" w:hAnsi="Arial" w:cs="Arial"/>
          <w:b/>
          <w:sz w:val="16"/>
          <w:szCs w:val="16"/>
        </w:rPr>
      </w:pPr>
    </w:p>
    <w:p w:rsidR="00995E48" w:rsidRPr="00995E48" w:rsidRDefault="00995E48" w:rsidP="00995E48">
      <w:pPr>
        <w:tabs>
          <w:tab w:val="right" w:pos="8640"/>
        </w:tabs>
        <w:ind w:left="0" w:firstLine="0"/>
        <w:jc w:val="left"/>
        <w:rPr>
          <w:rFonts w:ascii="Arial" w:eastAsia="Times New Roman" w:hAnsi="Arial" w:cs="Arial"/>
          <w:sz w:val="16"/>
          <w:szCs w:val="16"/>
        </w:rPr>
      </w:pPr>
      <w:r w:rsidRPr="00995E48">
        <w:rPr>
          <w:rFonts w:ascii="Arial" w:eastAsia="Times New Roman" w:hAnsi="Arial" w:cs="Arial"/>
          <w:b/>
          <w:sz w:val="16"/>
          <w:szCs w:val="16"/>
        </w:rPr>
        <w:t xml:space="preserve">100 E. </w:t>
      </w:r>
      <w:proofErr w:type="spellStart"/>
      <w:r w:rsidRPr="00995E48">
        <w:rPr>
          <w:rFonts w:ascii="Arial" w:eastAsia="Times New Roman" w:hAnsi="Arial" w:cs="Arial"/>
          <w:b/>
          <w:sz w:val="16"/>
          <w:szCs w:val="16"/>
        </w:rPr>
        <w:t>Abriendo</w:t>
      </w:r>
      <w:proofErr w:type="spellEnd"/>
      <w:r w:rsidRPr="00995E48">
        <w:rPr>
          <w:rFonts w:ascii="Arial" w:eastAsia="Times New Roman" w:hAnsi="Arial" w:cs="Arial"/>
          <w:b/>
          <w:sz w:val="16"/>
          <w:szCs w:val="16"/>
        </w:rPr>
        <w:t xml:space="preserve"> Ave.</w:t>
      </w:r>
    </w:p>
    <w:p w:rsidR="00995E48" w:rsidRPr="00995E48" w:rsidRDefault="00995E48" w:rsidP="00995E48">
      <w:pPr>
        <w:tabs>
          <w:tab w:val="right" w:pos="8640"/>
        </w:tabs>
        <w:spacing w:after="120"/>
        <w:ind w:left="0" w:firstLine="0"/>
        <w:jc w:val="left"/>
        <w:rPr>
          <w:rFonts w:ascii="Arial" w:eastAsia="Times New Roman" w:hAnsi="Arial" w:cs="Arial"/>
          <w:b/>
          <w:sz w:val="16"/>
          <w:szCs w:val="16"/>
        </w:rPr>
      </w:pPr>
      <w:r w:rsidRPr="00995E48">
        <w:rPr>
          <w:rFonts w:ascii="Arial" w:eastAsia="Times New Roman" w:hAnsi="Arial" w:cs="Arial"/>
          <w:b/>
          <w:sz w:val="16"/>
          <w:szCs w:val="16"/>
        </w:rPr>
        <w:t>Pueblo, CO 81004-4290</w:t>
      </w:r>
    </w:p>
    <w:p w:rsidR="00995E48" w:rsidRPr="00995E48" w:rsidRDefault="00995E48" w:rsidP="00995E48">
      <w:pPr>
        <w:ind w:left="0" w:firstLine="0"/>
        <w:rPr>
          <w:rFonts w:ascii="Times New Roman" w:eastAsia="Times New Roman" w:hAnsi="Times New Roman" w:cs="AvantGarde Md BT"/>
        </w:rPr>
      </w:pPr>
    </w:p>
    <w:p w:rsidR="00995E48" w:rsidRPr="00995E48" w:rsidRDefault="00995E48" w:rsidP="00995E48">
      <w:pPr>
        <w:pBdr>
          <w:top w:val="double" w:sz="7" w:space="0" w:color="000000"/>
          <w:left w:val="double" w:sz="7" w:space="0" w:color="000000"/>
          <w:bottom w:val="double" w:sz="7" w:space="0" w:color="000000"/>
          <w:right w:val="double" w:sz="7" w:space="0" w:color="000000"/>
        </w:pBdr>
        <w:ind w:left="0" w:firstLine="0"/>
        <w:rPr>
          <w:rFonts w:ascii="Arial" w:eastAsia="Times New Roman" w:hAnsi="Arial" w:cs="Arial"/>
          <w:b/>
        </w:rPr>
      </w:pPr>
      <w:r w:rsidRPr="00995E48">
        <w:rPr>
          <w:rFonts w:ascii="Arial" w:eastAsia="Times New Roman" w:hAnsi="Arial" w:cs="Arial"/>
          <w:b/>
        </w:rPr>
        <w:t>CRS 24-90-109 (1) The Board of Trustees shall:     (</w:t>
      </w:r>
      <w:proofErr w:type="spellStart"/>
      <w:r w:rsidRPr="00995E48">
        <w:rPr>
          <w:rFonts w:ascii="Arial" w:eastAsia="Times New Roman" w:hAnsi="Arial" w:cs="Arial"/>
          <w:b/>
        </w:rPr>
        <w:t>i</w:t>
      </w:r>
      <w:proofErr w:type="spellEnd"/>
      <w:r w:rsidRPr="00995E48">
        <w:rPr>
          <w:rFonts w:ascii="Arial" w:eastAsia="Times New Roman" w:hAnsi="Arial" w:cs="Arial"/>
          <w:b/>
        </w:rPr>
        <w:t>) Sell, assign, transfer, or convey any property of the library, whether real or personal, which may not be needed within the foreseeable future for any purpose authorized by law, upon such terms and conditions as it may approve, and lease any such property, pending sale thereof, under an agreement of lease, with or without an option to purchase the same. The board, prior to the conveyance of such property, shall make a finding that the property may not be needed within the foreseeable future for library purposes, but no such finding shall be necessary if the property is sold or conveyed to a state agency or political subdivision of this state.</w:t>
      </w:r>
    </w:p>
    <w:p w:rsidR="00995E48" w:rsidRPr="00995E48" w:rsidRDefault="00995E48" w:rsidP="00995E48">
      <w:pPr>
        <w:ind w:left="0" w:firstLine="0"/>
        <w:jc w:val="left"/>
        <w:rPr>
          <w:rFonts w:ascii="Arial" w:eastAsia="Times New Roman" w:hAnsi="Arial" w:cs="Arial"/>
        </w:rPr>
      </w:pPr>
    </w:p>
    <w:tbl>
      <w:tblPr>
        <w:tblW w:w="10530" w:type="dxa"/>
        <w:tblInd w:w="51" w:type="dxa"/>
        <w:tblLayout w:type="fixed"/>
        <w:tblCellMar>
          <w:left w:w="141" w:type="dxa"/>
          <w:right w:w="141" w:type="dxa"/>
        </w:tblCellMar>
        <w:tblLook w:val="0000" w:firstRow="0" w:lastRow="0" w:firstColumn="0" w:lastColumn="0" w:noHBand="0" w:noVBand="0"/>
      </w:tblPr>
      <w:tblGrid>
        <w:gridCol w:w="643"/>
        <w:gridCol w:w="2790"/>
        <w:gridCol w:w="3857"/>
        <w:gridCol w:w="3240"/>
      </w:tblGrid>
      <w:tr w:rsidR="00995E48" w:rsidRPr="00995E48" w:rsidTr="00995E48">
        <w:tc>
          <w:tcPr>
            <w:tcW w:w="643" w:type="dxa"/>
            <w:tcBorders>
              <w:top w:val="double" w:sz="7" w:space="0" w:color="000000"/>
              <w:left w:val="double" w:sz="7" w:space="0" w:color="000000"/>
              <w:bottom w:val="single" w:sz="4" w:space="0" w:color="auto"/>
              <w:right w:val="single" w:sz="6" w:space="0" w:color="FFFFFF"/>
            </w:tcBorders>
          </w:tcPr>
          <w:p w:rsidR="00995E48" w:rsidRPr="00995E48" w:rsidRDefault="00995E48" w:rsidP="00995E48">
            <w:pPr>
              <w:spacing w:line="201" w:lineRule="exact"/>
              <w:ind w:left="0" w:firstLine="0"/>
              <w:jc w:val="left"/>
              <w:rPr>
                <w:rFonts w:ascii="Arial" w:eastAsia="Times New Roman" w:hAnsi="Arial" w:cs="Arial"/>
              </w:rPr>
            </w:pPr>
          </w:p>
          <w:p w:rsidR="00995E48" w:rsidRPr="00995E48" w:rsidRDefault="00995E48" w:rsidP="00995E48">
            <w:pPr>
              <w:tabs>
                <w:tab w:val="center" w:pos="351"/>
              </w:tabs>
              <w:ind w:left="0" w:firstLine="0"/>
              <w:jc w:val="left"/>
              <w:rPr>
                <w:rFonts w:ascii="Arial" w:eastAsia="Times New Roman" w:hAnsi="Arial" w:cs="Arial"/>
              </w:rPr>
            </w:pPr>
            <w:r w:rsidRPr="00995E48">
              <w:rPr>
                <w:rFonts w:ascii="Arial" w:eastAsia="Times New Roman" w:hAnsi="Arial" w:cs="Arial"/>
              </w:rPr>
              <w:tab/>
              <w:t>No.</w:t>
            </w:r>
          </w:p>
        </w:tc>
        <w:tc>
          <w:tcPr>
            <w:tcW w:w="2790" w:type="dxa"/>
            <w:tcBorders>
              <w:top w:val="double" w:sz="7" w:space="0" w:color="000000"/>
              <w:left w:val="single" w:sz="7" w:space="0" w:color="000000"/>
              <w:bottom w:val="single" w:sz="4" w:space="0" w:color="auto"/>
              <w:right w:val="single" w:sz="6" w:space="0" w:color="FFFFFF"/>
            </w:tcBorders>
          </w:tcPr>
          <w:p w:rsidR="00995E48" w:rsidRPr="00995E48" w:rsidRDefault="00995E48" w:rsidP="00995E48">
            <w:pPr>
              <w:spacing w:line="201" w:lineRule="exact"/>
              <w:ind w:left="0" w:firstLine="0"/>
              <w:jc w:val="left"/>
              <w:rPr>
                <w:rFonts w:ascii="Arial" w:eastAsia="Times New Roman" w:hAnsi="Arial" w:cs="Arial"/>
              </w:rPr>
            </w:pPr>
          </w:p>
          <w:p w:rsidR="00995E48" w:rsidRPr="00995E48" w:rsidRDefault="00995E48" w:rsidP="00995E48">
            <w:pPr>
              <w:tabs>
                <w:tab w:val="center" w:pos="1281"/>
              </w:tabs>
              <w:ind w:left="0" w:firstLine="0"/>
              <w:jc w:val="left"/>
              <w:rPr>
                <w:rFonts w:ascii="Arial" w:eastAsia="Times New Roman" w:hAnsi="Arial" w:cs="Arial"/>
              </w:rPr>
            </w:pPr>
            <w:r w:rsidRPr="00995E48">
              <w:rPr>
                <w:rFonts w:ascii="Arial" w:eastAsia="Times New Roman" w:hAnsi="Arial" w:cs="Arial"/>
              </w:rPr>
              <w:tab/>
              <w:t>ITEM</w:t>
            </w:r>
          </w:p>
        </w:tc>
        <w:tc>
          <w:tcPr>
            <w:tcW w:w="3857" w:type="dxa"/>
            <w:tcBorders>
              <w:top w:val="double" w:sz="7" w:space="0" w:color="000000"/>
              <w:left w:val="single" w:sz="7" w:space="0" w:color="000000"/>
              <w:bottom w:val="single" w:sz="4" w:space="0" w:color="auto"/>
              <w:right w:val="single" w:sz="6" w:space="0" w:color="FFFFFF"/>
            </w:tcBorders>
          </w:tcPr>
          <w:p w:rsidR="00995E48" w:rsidRPr="00995E48" w:rsidRDefault="00995E48" w:rsidP="00995E48">
            <w:pPr>
              <w:spacing w:line="201" w:lineRule="exact"/>
              <w:ind w:left="0" w:firstLine="0"/>
              <w:jc w:val="left"/>
              <w:rPr>
                <w:rFonts w:ascii="Arial" w:eastAsia="Times New Roman" w:hAnsi="Arial" w:cs="Arial"/>
              </w:rPr>
            </w:pPr>
          </w:p>
          <w:p w:rsidR="00995E48" w:rsidRPr="00995E48" w:rsidRDefault="00995E48" w:rsidP="00995E48">
            <w:pPr>
              <w:tabs>
                <w:tab w:val="center" w:pos="1837"/>
              </w:tabs>
              <w:ind w:left="0" w:firstLine="0"/>
              <w:jc w:val="left"/>
              <w:rPr>
                <w:rFonts w:ascii="Arial" w:eastAsia="Times New Roman" w:hAnsi="Arial" w:cs="Arial"/>
              </w:rPr>
            </w:pPr>
            <w:r w:rsidRPr="00995E48">
              <w:rPr>
                <w:rFonts w:ascii="Arial" w:eastAsia="Times New Roman" w:hAnsi="Arial" w:cs="Arial"/>
              </w:rPr>
              <w:tab/>
              <w:t>REASON</w:t>
            </w:r>
          </w:p>
        </w:tc>
        <w:tc>
          <w:tcPr>
            <w:tcW w:w="3240" w:type="dxa"/>
            <w:tcBorders>
              <w:top w:val="double" w:sz="7" w:space="0" w:color="000000"/>
              <w:left w:val="single" w:sz="7" w:space="0" w:color="000000"/>
              <w:bottom w:val="single" w:sz="4" w:space="0" w:color="auto"/>
              <w:right w:val="double" w:sz="7" w:space="0" w:color="000000"/>
            </w:tcBorders>
          </w:tcPr>
          <w:p w:rsidR="00995E48" w:rsidRPr="00995E48" w:rsidRDefault="00995E48" w:rsidP="00995E48">
            <w:pPr>
              <w:spacing w:line="201" w:lineRule="exact"/>
              <w:ind w:left="0" w:firstLine="0"/>
              <w:jc w:val="left"/>
              <w:rPr>
                <w:rFonts w:ascii="Arial" w:eastAsia="Times New Roman" w:hAnsi="Arial" w:cs="Arial"/>
              </w:rPr>
            </w:pPr>
          </w:p>
          <w:p w:rsidR="00995E48" w:rsidRPr="00995E48" w:rsidRDefault="00995E48" w:rsidP="00995E48">
            <w:pPr>
              <w:tabs>
                <w:tab w:val="center" w:pos="1455"/>
              </w:tabs>
              <w:ind w:left="0" w:firstLine="0"/>
              <w:jc w:val="left"/>
              <w:rPr>
                <w:rFonts w:ascii="Arial" w:eastAsia="Times New Roman" w:hAnsi="Arial" w:cs="Arial"/>
              </w:rPr>
            </w:pPr>
            <w:r w:rsidRPr="00995E48">
              <w:rPr>
                <w:rFonts w:ascii="Arial" w:eastAsia="Times New Roman" w:hAnsi="Arial" w:cs="Arial"/>
              </w:rPr>
              <w:tab/>
              <w:t>METHOD OF DISPOSAL</w:t>
            </w:r>
          </w:p>
        </w:tc>
      </w:tr>
      <w:tr w:rsidR="00995E48" w:rsidRPr="00995E48" w:rsidTr="00995E48">
        <w:trPr>
          <w:trHeight w:val="6452"/>
        </w:trPr>
        <w:tc>
          <w:tcPr>
            <w:tcW w:w="643" w:type="dxa"/>
            <w:tcBorders>
              <w:top w:val="single" w:sz="4" w:space="0" w:color="auto"/>
              <w:left w:val="single" w:sz="4" w:space="0" w:color="auto"/>
              <w:bottom w:val="single" w:sz="4" w:space="0" w:color="auto"/>
              <w:right w:val="single" w:sz="6" w:space="0" w:color="FFFFFF"/>
            </w:tcBorders>
          </w:tcPr>
          <w:p w:rsidR="00995E48" w:rsidRPr="00995E48" w:rsidRDefault="00995E48" w:rsidP="00995E48">
            <w:pPr>
              <w:ind w:left="0" w:firstLine="0"/>
              <w:jc w:val="left"/>
              <w:rPr>
                <w:rFonts w:ascii="Arial" w:eastAsia="Times New Roman" w:hAnsi="Arial" w:cs="Arial"/>
              </w:rPr>
            </w:pPr>
          </w:p>
          <w:p w:rsidR="00995E48" w:rsidRPr="00995E48" w:rsidRDefault="00995E48" w:rsidP="00E16AFE">
            <w:pPr>
              <w:ind w:left="0" w:firstLine="0"/>
              <w:jc w:val="left"/>
              <w:rPr>
                <w:rFonts w:ascii="Arial" w:eastAsia="Times New Roman" w:hAnsi="Arial" w:cs="Arial"/>
              </w:rPr>
            </w:pPr>
          </w:p>
        </w:tc>
        <w:tc>
          <w:tcPr>
            <w:tcW w:w="2790" w:type="dxa"/>
            <w:tcBorders>
              <w:top w:val="single" w:sz="4" w:space="0" w:color="auto"/>
              <w:left w:val="single" w:sz="7" w:space="0" w:color="000000"/>
              <w:bottom w:val="single" w:sz="4" w:space="0" w:color="auto"/>
              <w:right w:val="single" w:sz="8" w:space="0" w:color="000000"/>
            </w:tcBorders>
          </w:tcPr>
          <w:p w:rsidR="00995E48" w:rsidRDefault="00995E48" w:rsidP="00995E48">
            <w:pPr>
              <w:ind w:left="0" w:firstLine="0"/>
              <w:jc w:val="left"/>
              <w:rPr>
                <w:rFonts w:ascii="Arial" w:eastAsia="Times New Roman" w:hAnsi="Arial" w:cs="Arial"/>
                <w:i/>
              </w:rPr>
            </w:pPr>
          </w:p>
          <w:p w:rsidR="00995E48" w:rsidRPr="00995E48" w:rsidRDefault="00995E48" w:rsidP="00995E48">
            <w:pPr>
              <w:ind w:left="0" w:firstLine="0"/>
              <w:jc w:val="left"/>
              <w:rPr>
                <w:rFonts w:ascii="Arial" w:eastAsia="Times New Roman" w:hAnsi="Arial" w:cs="Arial"/>
              </w:rPr>
            </w:pPr>
          </w:p>
        </w:tc>
        <w:tc>
          <w:tcPr>
            <w:tcW w:w="3857" w:type="dxa"/>
            <w:tcBorders>
              <w:top w:val="single" w:sz="4" w:space="0" w:color="auto"/>
              <w:left w:val="single" w:sz="8" w:space="0" w:color="000000"/>
              <w:bottom w:val="single" w:sz="4" w:space="0" w:color="auto"/>
              <w:right w:val="single" w:sz="8" w:space="0" w:color="000000"/>
            </w:tcBorders>
          </w:tcPr>
          <w:p w:rsidR="00995E48" w:rsidRDefault="00995E48" w:rsidP="00995E48">
            <w:pPr>
              <w:ind w:left="0" w:firstLine="0"/>
              <w:jc w:val="left"/>
              <w:rPr>
                <w:rFonts w:ascii="Arial" w:eastAsia="Times New Roman" w:hAnsi="Arial" w:cs="Arial"/>
              </w:rPr>
            </w:pPr>
          </w:p>
          <w:p w:rsidR="005B1F11" w:rsidRDefault="005B1F11" w:rsidP="00995E48">
            <w:pPr>
              <w:ind w:left="0" w:firstLine="0"/>
              <w:jc w:val="left"/>
              <w:rPr>
                <w:rFonts w:ascii="Arial" w:eastAsia="Times New Roman" w:hAnsi="Arial" w:cs="Arial"/>
              </w:rPr>
            </w:pPr>
            <w:bookmarkStart w:id="2" w:name="_GoBack"/>
            <w:bookmarkEnd w:id="2"/>
          </w:p>
          <w:p w:rsidR="005B1F11" w:rsidRDefault="005B1F11" w:rsidP="00995E48">
            <w:pPr>
              <w:ind w:left="0" w:firstLine="0"/>
              <w:jc w:val="left"/>
              <w:rPr>
                <w:rFonts w:ascii="Arial" w:eastAsia="Times New Roman" w:hAnsi="Arial" w:cs="Arial"/>
              </w:rPr>
            </w:pPr>
            <w:r w:rsidRPr="00E16AFE">
              <w:rPr>
                <w:rFonts w:ascii="Arial" w:eastAsia="Times New Roman" w:hAnsi="Arial" w:cs="Arial"/>
                <w:highlight w:val="yellow"/>
              </w:rPr>
              <w:t>All items to be disposed will not be needed within the foreseeable future.</w:t>
            </w:r>
          </w:p>
          <w:p w:rsidR="005B1F11" w:rsidRPr="00995E48" w:rsidRDefault="005B1F11" w:rsidP="00995E48">
            <w:pPr>
              <w:ind w:left="0" w:firstLine="0"/>
              <w:jc w:val="left"/>
              <w:rPr>
                <w:rFonts w:ascii="Arial" w:eastAsia="Times New Roman" w:hAnsi="Arial" w:cs="Arial"/>
              </w:rPr>
            </w:pPr>
          </w:p>
        </w:tc>
        <w:tc>
          <w:tcPr>
            <w:tcW w:w="3240" w:type="dxa"/>
            <w:tcBorders>
              <w:top w:val="single" w:sz="4" w:space="0" w:color="auto"/>
              <w:left w:val="single" w:sz="8" w:space="0" w:color="000000"/>
              <w:bottom w:val="single" w:sz="4" w:space="0" w:color="auto"/>
              <w:right w:val="single" w:sz="4" w:space="0" w:color="auto"/>
            </w:tcBorders>
          </w:tcPr>
          <w:p w:rsidR="00995E48" w:rsidRDefault="00995E48" w:rsidP="00995E48">
            <w:pPr>
              <w:ind w:left="0" w:firstLine="0"/>
              <w:jc w:val="left"/>
              <w:rPr>
                <w:rFonts w:ascii="Arial" w:eastAsia="Times New Roman" w:hAnsi="Arial" w:cs="Arial"/>
              </w:rPr>
            </w:pPr>
          </w:p>
          <w:p w:rsidR="00995E48" w:rsidRPr="00995E48" w:rsidRDefault="00995E48" w:rsidP="00995E48">
            <w:pPr>
              <w:ind w:left="0" w:firstLine="0"/>
              <w:jc w:val="left"/>
              <w:rPr>
                <w:rFonts w:ascii="Arial" w:eastAsia="Times New Roman" w:hAnsi="Arial" w:cs="Arial"/>
              </w:rPr>
            </w:pPr>
            <w:r>
              <w:rPr>
                <w:rFonts w:ascii="Arial" w:eastAsia="Times New Roman" w:hAnsi="Arial" w:cs="Arial"/>
              </w:rPr>
              <w:t>Recycle with certified e-waste recycler.</w:t>
            </w:r>
          </w:p>
        </w:tc>
      </w:tr>
      <w:tr w:rsidR="00995E48" w:rsidRPr="00995E48" w:rsidTr="00995E48">
        <w:trPr>
          <w:trHeight w:val="440"/>
        </w:trPr>
        <w:tc>
          <w:tcPr>
            <w:tcW w:w="3433" w:type="dxa"/>
            <w:gridSpan w:val="2"/>
            <w:tcBorders>
              <w:top w:val="single" w:sz="4" w:space="0" w:color="auto"/>
              <w:left w:val="single" w:sz="4" w:space="0" w:color="auto"/>
              <w:bottom w:val="single" w:sz="4" w:space="0" w:color="auto"/>
              <w:right w:val="single" w:sz="4" w:space="0" w:color="auto"/>
            </w:tcBorders>
          </w:tcPr>
          <w:p w:rsidR="00995E48" w:rsidRPr="00995E48" w:rsidRDefault="00995E48" w:rsidP="00995E48">
            <w:pPr>
              <w:spacing w:line="163" w:lineRule="exact"/>
              <w:ind w:left="0" w:firstLine="0"/>
              <w:jc w:val="left"/>
              <w:rPr>
                <w:rFonts w:ascii="Arial" w:eastAsia="Times New Roman" w:hAnsi="Arial" w:cs="Arial"/>
              </w:rPr>
            </w:pPr>
          </w:p>
          <w:p w:rsidR="00995E48" w:rsidRPr="00995E48" w:rsidRDefault="00995E48" w:rsidP="00995E48">
            <w:pPr>
              <w:ind w:left="0" w:firstLine="0"/>
              <w:jc w:val="left"/>
              <w:rPr>
                <w:rFonts w:ascii="Arial" w:eastAsia="Times New Roman" w:hAnsi="Arial" w:cs="Arial"/>
              </w:rPr>
            </w:pPr>
          </w:p>
          <w:p w:rsidR="00995E48" w:rsidRPr="00995E48" w:rsidRDefault="00995E48" w:rsidP="00E16AFE">
            <w:pPr>
              <w:spacing w:after="58"/>
              <w:ind w:left="0" w:firstLine="0"/>
              <w:jc w:val="left"/>
              <w:rPr>
                <w:rFonts w:ascii="Arial" w:eastAsia="Times New Roman" w:hAnsi="Arial" w:cs="Arial"/>
              </w:rPr>
            </w:pPr>
            <w:r w:rsidRPr="00995E48">
              <w:rPr>
                <w:rFonts w:ascii="Arial" w:eastAsia="Times New Roman" w:hAnsi="Arial" w:cs="Arial"/>
              </w:rPr>
              <w:t>Date Approved:</w:t>
            </w:r>
            <w:r w:rsidR="005B1F11">
              <w:rPr>
                <w:rFonts w:ascii="Arial" w:eastAsia="Times New Roman" w:hAnsi="Arial" w:cs="Arial"/>
              </w:rPr>
              <w:t xml:space="preserve"> </w:t>
            </w:r>
          </w:p>
        </w:tc>
        <w:tc>
          <w:tcPr>
            <w:tcW w:w="7097" w:type="dxa"/>
            <w:gridSpan w:val="2"/>
            <w:tcBorders>
              <w:top w:val="single" w:sz="4" w:space="0" w:color="auto"/>
              <w:left w:val="single" w:sz="4" w:space="0" w:color="auto"/>
              <w:bottom w:val="single" w:sz="4" w:space="0" w:color="auto"/>
              <w:right w:val="single" w:sz="4" w:space="0" w:color="auto"/>
            </w:tcBorders>
          </w:tcPr>
          <w:p w:rsidR="00995E48" w:rsidRPr="00995E48" w:rsidRDefault="00995E48" w:rsidP="00995E48">
            <w:pPr>
              <w:spacing w:line="163" w:lineRule="exact"/>
              <w:ind w:left="0" w:firstLine="0"/>
              <w:jc w:val="left"/>
              <w:rPr>
                <w:rFonts w:ascii="Arial" w:eastAsia="Times New Roman" w:hAnsi="Arial" w:cs="Arial"/>
              </w:rPr>
            </w:pPr>
          </w:p>
          <w:p w:rsidR="00995E48" w:rsidRPr="00995E48" w:rsidRDefault="00995E48" w:rsidP="00995E48">
            <w:pPr>
              <w:ind w:left="0" w:firstLine="0"/>
              <w:jc w:val="left"/>
              <w:rPr>
                <w:rFonts w:ascii="Arial" w:eastAsia="Times New Roman" w:hAnsi="Arial" w:cs="Arial"/>
              </w:rPr>
            </w:pPr>
          </w:p>
          <w:p w:rsidR="00995E48" w:rsidRPr="00995E48" w:rsidRDefault="00995E48" w:rsidP="00E16AFE">
            <w:pPr>
              <w:spacing w:after="58"/>
              <w:ind w:left="0" w:firstLine="0"/>
              <w:jc w:val="left"/>
              <w:rPr>
                <w:rFonts w:ascii="Arial" w:eastAsia="Times New Roman" w:hAnsi="Arial" w:cs="Arial"/>
              </w:rPr>
            </w:pPr>
            <w:r w:rsidRPr="00995E48">
              <w:rPr>
                <w:rFonts w:ascii="Arial" w:eastAsia="Times New Roman" w:hAnsi="Arial" w:cs="Arial"/>
              </w:rPr>
              <w:t xml:space="preserve">Submitted by: </w:t>
            </w:r>
            <w:r>
              <w:rPr>
                <w:rFonts w:ascii="Arial" w:eastAsia="Times New Roman" w:hAnsi="Arial" w:cs="Arial"/>
              </w:rPr>
              <w:t xml:space="preserve"> </w:t>
            </w:r>
          </w:p>
        </w:tc>
      </w:tr>
    </w:tbl>
    <w:p w:rsidR="00995E48" w:rsidRPr="00995E48" w:rsidRDefault="00995E48" w:rsidP="00995E48">
      <w:pPr>
        <w:ind w:left="-90" w:firstLine="0"/>
        <w:jc w:val="left"/>
        <w:rPr>
          <w:rFonts w:ascii="Arial" w:eastAsia="Times New Roman" w:hAnsi="Arial" w:cs="Arial"/>
          <w:b/>
          <w:sz w:val="20"/>
          <w:szCs w:val="20"/>
        </w:rPr>
      </w:pPr>
    </w:p>
    <w:p w:rsidR="00995E48" w:rsidRPr="00995E48" w:rsidRDefault="00995E48" w:rsidP="00995E48">
      <w:pPr>
        <w:tabs>
          <w:tab w:val="left" w:pos="1440"/>
          <w:tab w:val="right" w:pos="10080"/>
        </w:tabs>
        <w:ind w:left="0" w:firstLine="0"/>
        <w:jc w:val="left"/>
        <w:rPr>
          <w:rFonts w:ascii="Arial" w:eastAsia="Calibri" w:hAnsi="Arial" w:cs="Arial"/>
          <w:b/>
          <w:i/>
          <w:sz w:val="20"/>
          <w:szCs w:val="20"/>
        </w:rPr>
      </w:pPr>
    </w:p>
    <w:p w:rsidR="00995E48" w:rsidRPr="00995E48" w:rsidRDefault="00995E48" w:rsidP="00995E48">
      <w:pPr>
        <w:tabs>
          <w:tab w:val="left" w:pos="1440"/>
          <w:tab w:val="right" w:pos="10080"/>
        </w:tabs>
        <w:ind w:left="0" w:firstLine="0"/>
        <w:jc w:val="left"/>
        <w:rPr>
          <w:rFonts w:ascii="Arial" w:eastAsia="Calibri" w:hAnsi="Arial" w:cs="Arial"/>
          <w:b/>
          <w:i/>
          <w:sz w:val="20"/>
          <w:szCs w:val="20"/>
        </w:rPr>
      </w:pPr>
    </w:p>
    <w:p w:rsidR="00995E48" w:rsidRPr="00995E48" w:rsidRDefault="00995E48" w:rsidP="00995E48">
      <w:pPr>
        <w:tabs>
          <w:tab w:val="left" w:pos="1440"/>
          <w:tab w:val="right" w:pos="10080"/>
        </w:tabs>
        <w:ind w:left="0" w:firstLine="0"/>
        <w:jc w:val="left"/>
        <w:rPr>
          <w:rFonts w:ascii="Arial" w:eastAsia="Calibri" w:hAnsi="Arial" w:cs="Arial"/>
          <w:b/>
          <w:i/>
          <w:sz w:val="20"/>
          <w:szCs w:val="20"/>
        </w:rPr>
      </w:pPr>
    </w:p>
    <w:p w:rsidR="00995E48" w:rsidRPr="00995E48" w:rsidRDefault="00995E48" w:rsidP="00995E48">
      <w:pPr>
        <w:tabs>
          <w:tab w:val="left" w:pos="1440"/>
          <w:tab w:val="right" w:pos="10080"/>
        </w:tabs>
        <w:ind w:left="0" w:firstLine="0"/>
        <w:jc w:val="left"/>
        <w:rPr>
          <w:rFonts w:ascii="Arial" w:eastAsia="Calibri" w:hAnsi="Arial" w:cs="Arial"/>
          <w:b/>
          <w:i/>
          <w:sz w:val="20"/>
          <w:szCs w:val="20"/>
        </w:rPr>
      </w:pPr>
    </w:p>
    <w:p w:rsidR="00995E48" w:rsidRPr="00995E48" w:rsidRDefault="00995E48" w:rsidP="00995E48">
      <w:pPr>
        <w:tabs>
          <w:tab w:val="left" w:pos="1440"/>
          <w:tab w:val="right" w:pos="10080"/>
        </w:tabs>
        <w:ind w:left="0" w:firstLine="0"/>
        <w:jc w:val="left"/>
        <w:rPr>
          <w:rFonts w:ascii="Arial" w:eastAsia="Calibri" w:hAnsi="Arial" w:cs="Arial"/>
          <w:i/>
          <w:sz w:val="20"/>
          <w:szCs w:val="20"/>
        </w:rPr>
      </w:pPr>
      <w:r w:rsidRPr="00995E48">
        <w:rPr>
          <w:rFonts w:ascii="Arial" w:eastAsia="Calibri" w:hAnsi="Arial" w:cs="Arial"/>
          <w:b/>
          <w:i/>
          <w:sz w:val="20"/>
          <w:szCs w:val="20"/>
        </w:rPr>
        <w:t>FINANCIAL MANAGEMENT</w:t>
      </w:r>
      <w:r w:rsidRPr="00995E48">
        <w:rPr>
          <w:rFonts w:ascii="Arial" w:eastAsia="Calibri" w:hAnsi="Arial" w:cs="Arial"/>
          <w:i/>
          <w:sz w:val="20"/>
          <w:szCs w:val="20"/>
        </w:rPr>
        <w:tab/>
      </w:r>
      <w:r w:rsidRPr="00995E48">
        <w:rPr>
          <w:rFonts w:ascii="Arial" w:eastAsia="Calibri" w:hAnsi="Arial" w:cs="Arial"/>
          <w:b/>
          <w:i/>
          <w:sz w:val="20"/>
          <w:szCs w:val="20"/>
        </w:rPr>
        <w:t>Effective: 01-22-2009</w:t>
      </w:r>
    </w:p>
    <w:p w:rsidR="00E169F9" w:rsidRPr="005B1F11" w:rsidRDefault="00995E48" w:rsidP="005B1F11">
      <w:pPr>
        <w:tabs>
          <w:tab w:val="left" w:pos="1440"/>
          <w:tab w:val="right" w:pos="10080"/>
        </w:tabs>
        <w:ind w:left="0" w:firstLine="0"/>
        <w:jc w:val="left"/>
        <w:rPr>
          <w:rFonts w:ascii="Arial" w:eastAsia="Calibri" w:hAnsi="Arial" w:cs="Arial"/>
          <w:i/>
          <w:sz w:val="20"/>
          <w:szCs w:val="20"/>
        </w:rPr>
      </w:pPr>
      <w:r w:rsidRPr="00995E48">
        <w:rPr>
          <w:rFonts w:ascii="Arial" w:eastAsia="Calibri" w:hAnsi="Arial" w:cs="Arial"/>
          <w:i/>
          <w:sz w:val="20"/>
          <w:szCs w:val="20"/>
        </w:rPr>
        <w:t>Disposal of Property Request Form</w:t>
      </w:r>
      <w:r w:rsidRPr="00995E48">
        <w:rPr>
          <w:rFonts w:ascii="Arial" w:eastAsia="Calibri" w:hAnsi="Arial" w:cs="Arial"/>
          <w:i/>
          <w:sz w:val="20"/>
          <w:szCs w:val="20"/>
        </w:rPr>
        <w:tab/>
        <w:t>04.01.06.F1</w:t>
      </w:r>
    </w:p>
    <w:sectPr w:rsidR="00E169F9" w:rsidRPr="005B1F11" w:rsidSect="00995E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vantGarde Md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48"/>
    <w:rsid w:val="005B1F11"/>
    <w:rsid w:val="00995E48"/>
    <w:rsid w:val="009D221D"/>
    <w:rsid w:val="00E169F9"/>
    <w:rsid w:val="00E16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70453-0CB3-4EF8-8169-EE26F249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D221D"/>
    <w:pPr>
      <w:framePr w:w="7920" w:h="1980" w:hRule="exact" w:hSpace="180" w:wrap="auto" w:hAnchor="page" w:xAlign="center" w:yAlign="bottom"/>
      <w:ind w:left="2880"/>
    </w:pPr>
    <w:rPr>
      <w:rFonts w:ascii="Arial" w:eastAsiaTheme="majorEastAsia" w:hAnsi="Arial" w:cstheme="majorBidi"/>
      <w:color w:val="000000"/>
      <w:kern w:val="28"/>
      <w:sz w:val="24"/>
      <w:szCs w:val="24"/>
    </w:rPr>
  </w:style>
  <w:style w:type="paragraph" w:styleId="BalloonText">
    <w:name w:val="Balloon Text"/>
    <w:basedOn w:val="Normal"/>
    <w:link w:val="BalloonTextChar"/>
    <w:uiPriority w:val="99"/>
    <w:semiHidden/>
    <w:unhideWhenUsed/>
    <w:rsid w:val="005B1F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25DC26D5</Template>
  <TotalTime>1</TotalTime>
  <Pages>1</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Carlsen</dc:creator>
  <cp:keywords/>
  <dc:description/>
  <cp:lastModifiedBy>Jane Carlsen</cp:lastModifiedBy>
  <cp:revision>2</cp:revision>
  <cp:lastPrinted>2016-07-29T19:58:00Z</cp:lastPrinted>
  <dcterms:created xsi:type="dcterms:W3CDTF">2016-08-17T14:33:00Z</dcterms:created>
  <dcterms:modified xsi:type="dcterms:W3CDTF">2016-08-17T14:33:00Z</dcterms:modified>
</cp:coreProperties>
</file>