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2" w14:textId="77777777" w:rsidR="00E50ABF" w:rsidRDefault="007B5DD2">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I.</w:t>
      </w:r>
      <w:r>
        <w:rPr>
          <w:rFonts w:ascii="Arial" w:eastAsia="Arial" w:hAnsi="Arial" w:cs="Arial"/>
          <w:b/>
          <w:sz w:val="22"/>
          <w:szCs w:val="22"/>
        </w:rPr>
        <w:tab/>
        <w:t>POSITION PURPOSE</w:t>
      </w:r>
    </w:p>
    <w:p w14:paraId="00000003"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4" w14:textId="77777777" w:rsidR="00E50ABF" w:rsidRDefault="007B5DD2">
      <w:pPr>
        <w:widowControl/>
        <w:tabs>
          <w:tab w:val="left" w:pos="-720"/>
          <w:tab w:val="left" w:pos="878"/>
          <w:tab w:val="left" w:pos="1486"/>
          <w:tab w:val="left" w:pos="6912"/>
          <w:tab w:val="left" w:pos="7632"/>
        </w:tabs>
        <w:ind w:left="0" w:hanging="2"/>
        <w:jc w:val="both"/>
        <w:rPr>
          <w:rFonts w:ascii="Arial" w:eastAsia="Arial" w:hAnsi="Arial" w:cs="Arial"/>
          <w:color w:val="222222"/>
          <w:sz w:val="22"/>
          <w:szCs w:val="22"/>
        </w:rPr>
      </w:pPr>
      <w:r>
        <w:rPr>
          <w:rFonts w:ascii="Arial" w:eastAsia="Arial" w:hAnsi="Arial" w:cs="Arial"/>
          <w:color w:val="222222"/>
          <w:sz w:val="22"/>
          <w:szCs w:val="22"/>
        </w:rPr>
        <w:t>The purpose of the Makerspace Educator is to promote customer engagement by developing and coordinating experiential and creative activities in PCCLD’s Makerspace and across the Library District.  This position works within the Experiential Learning Department to provide expert customer service to all library patrons and actively promote library services and resources.</w:t>
      </w:r>
    </w:p>
    <w:p w14:paraId="00000005"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color w:val="222222"/>
          <w:sz w:val="22"/>
          <w:szCs w:val="22"/>
        </w:rPr>
      </w:pPr>
    </w:p>
    <w:p w14:paraId="00000006" w14:textId="77777777" w:rsidR="00E50ABF" w:rsidRDefault="007B5DD2">
      <w:pPr>
        <w:widowControl/>
        <w:tabs>
          <w:tab w:val="left" w:pos="-720"/>
          <w:tab w:val="left" w:pos="878"/>
          <w:tab w:val="left" w:pos="1486"/>
          <w:tab w:val="left" w:pos="6912"/>
          <w:tab w:val="left" w:pos="7632"/>
        </w:tabs>
        <w:ind w:left="0" w:hanging="2"/>
        <w:jc w:val="both"/>
        <w:rPr>
          <w:rFonts w:ascii="Arial" w:eastAsia="Arial" w:hAnsi="Arial" w:cs="Arial"/>
          <w:color w:val="222222"/>
          <w:sz w:val="22"/>
          <w:szCs w:val="22"/>
        </w:rPr>
      </w:pPr>
      <w:r>
        <w:rPr>
          <w:rFonts w:ascii="Arial" w:eastAsia="Arial" w:hAnsi="Arial" w:cs="Arial"/>
          <w:color w:val="222222"/>
          <w:sz w:val="22"/>
          <w:szCs w:val="22"/>
        </w:rPr>
        <w:t xml:space="preserve">▪▪ </w:t>
      </w:r>
      <w:r>
        <w:rPr>
          <w:rFonts w:ascii="Arial" w:eastAsia="Arial" w:hAnsi="Arial" w:cs="Arial"/>
          <w:b/>
          <w:color w:val="222222"/>
          <w:sz w:val="22"/>
          <w:szCs w:val="22"/>
        </w:rPr>
        <w:t>II.</w:t>
      </w:r>
      <w:r>
        <w:rPr>
          <w:rFonts w:ascii="Arial" w:eastAsia="Arial" w:hAnsi="Arial" w:cs="Arial"/>
          <w:b/>
          <w:color w:val="222222"/>
          <w:sz w:val="22"/>
          <w:szCs w:val="22"/>
        </w:rPr>
        <w:tab/>
        <w:t>RELATIONSHIPS</w:t>
      </w:r>
      <w:bookmarkStart w:id="0" w:name="_GoBack"/>
      <w:bookmarkEnd w:id="0"/>
    </w:p>
    <w:p w14:paraId="00000007"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color w:val="222222"/>
          <w:sz w:val="22"/>
          <w:szCs w:val="22"/>
        </w:rPr>
      </w:pPr>
    </w:p>
    <w:p w14:paraId="00000008" w14:textId="77777777" w:rsidR="00E50ABF" w:rsidRDefault="007B5DD2">
      <w:pPr>
        <w:widowControl/>
        <w:shd w:val="clear" w:color="auto" w:fill="FFFFFF"/>
        <w:ind w:left="0" w:hanging="2"/>
        <w:rPr>
          <w:rFonts w:ascii="Arial" w:eastAsia="Arial" w:hAnsi="Arial" w:cs="Arial"/>
          <w:sz w:val="22"/>
          <w:szCs w:val="22"/>
        </w:rPr>
      </w:pPr>
      <w:r>
        <w:rPr>
          <w:rFonts w:ascii="Arial" w:eastAsia="Arial" w:hAnsi="Arial" w:cs="Arial"/>
          <w:color w:val="222222"/>
          <w:sz w:val="22"/>
          <w:szCs w:val="22"/>
        </w:rPr>
        <w:t>The Makerspace Educator reports to the Manager of the Experiential Learning Department. This position leads creative and STEAM Makerspace efforts throughout the district, working closely with Branch Managers and other staff.  In addition, the Makerspace Educator develops and facilitates projects and also partners with outside organizations and the community for ongoing events and programs in support of district Maker activities. Provides excellent customer service demonstrating</w:t>
      </w:r>
      <w:r>
        <w:rPr>
          <w:rFonts w:ascii="Arial" w:eastAsia="Arial" w:hAnsi="Arial" w:cs="Arial"/>
          <w:sz w:val="22"/>
          <w:szCs w:val="22"/>
        </w:rPr>
        <w:t xml:space="preserve"> the ability to communicate effectively with people regardless of age, race, sexual orientation, ability level or background.</w:t>
      </w:r>
    </w:p>
    <w:p w14:paraId="00000009"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A"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B" w14:textId="77777777" w:rsidR="00E50ABF" w:rsidRDefault="007B5DD2">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III.</w:t>
      </w:r>
      <w:r>
        <w:rPr>
          <w:rFonts w:ascii="Arial" w:eastAsia="Arial" w:hAnsi="Arial" w:cs="Arial"/>
          <w:b/>
          <w:sz w:val="22"/>
          <w:szCs w:val="22"/>
        </w:rPr>
        <w:tab/>
        <w:t>PRIMARY DUTIES AND RESPONSIBILITIES</w:t>
      </w:r>
    </w:p>
    <w:p w14:paraId="0000000C"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D" w14:textId="77777777" w:rsidR="00E50ABF" w:rsidRDefault="007B5DD2">
      <w:pPr>
        <w:ind w:left="0" w:hanging="2"/>
        <w:jc w:val="both"/>
        <w:rPr>
          <w:rFonts w:ascii="Arial" w:eastAsia="Arial" w:hAnsi="Arial" w:cs="Arial"/>
          <w:color w:val="222222"/>
          <w:sz w:val="22"/>
          <w:szCs w:val="22"/>
        </w:rPr>
      </w:pPr>
      <w:r>
        <w:rPr>
          <w:rFonts w:ascii="Arial" w:eastAsia="Arial" w:hAnsi="Arial" w:cs="Arial"/>
          <w:sz w:val="22"/>
          <w:szCs w:val="22"/>
        </w:rPr>
        <w:t xml:space="preserve">Develops and facilitates initiatives, programming, and events that promote the use of PCCLD’s </w:t>
      </w:r>
      <w:r>
        <w:rPr>
          <w:rFonts w:ascii="Arial" w:eastAsia="Arial" w:hAnsi="Arial" w:cs="Arial"/>
          <w:color w:val="222222"/>
          <w:sz w:val="22"/>
          <w:szCs w:val="22"/>
        </w:rPr>
        <w:t xml:space="preserve">Makerspace resources throughout the District. </w:t>
      </w:r>
    </w:p>
    <w:p w14:paraId="0000000E" w14:textId="77777777" w:rsidR="00E50ABF" w:rsidRDefault="00E50ABF">
      <w:pPr>
        <w:ind w:left="0" w:hanging="2"/>
        <w:jc w:val="both"/>
        <w:rPr>
          <w:rFonts w:ascii="Arial" w:eastAsia="Arial" w:hAnsi="Arial" w:cs="Arial"/>
          <w:color w:val="222222"/>
          <w:sz w:val="22"/>
          <w:szCs w:val="22"/>
        </w:rPr>
      </w:pPr>
    </w:p>
    <w:p w14:paraId="0000000F" w14:textId="77777777" w:rsidR="00E50ABF" w:rsidRDefault="007B5DD2">
      <w:pPr>
        <w:ind w:left="0" w:hanging="2"/>
        <w:jc w:val="both"/>
        <w:rPr>
          <w:rFonts w:ascii="Arial" w:eastAsia="Arial" w:hAnsi="Arial" w:cs="Arial"/>
          <w:color w:val="222222"/>
          <w:sz w:val="22"/>
          <w:szCs w:val="22"/>
        </w:rPr>
      </w:pPr>
      <w:r>
        <w:rPr>
          <w:rFonts w:ascii="Arial" w:eastAsia="Arial" w:hAnsi="Arial" w:cs="Arial"/>
          <w:color w:val="222222"/>
          <w:sz w:val="22"/>
          <w:szCs w:val="22"/>
        </w:rPr>
        <w:t>Develops and provides training to Library staff and customers on district-wide Makerspace policies and procedures, technologies, and creative projects.</w:t>
      </w:r>
    </w:p>
    <w:p w14:paraId="00000010" w14:textId="77777777" w:rsidR="00E50ABF" w:rsidRDefault="00E50ABF">
      <w:pPr>
        <w:ind w:left="0" w:hanging="2"/>
        <w:jc w:val="both"/>
        <w:rPr>
          <w:rFonts w:ascii="Arial" w:eastAsia="Arial" w:hAnsi="Arial" w:cs="Arial"/>
          <w:color w:val="222222"/>
          <w:sz w:val="22"/>
          <w:szCs w:val="22"/>
        </w:rPr>
      </w:pPr>
    </w:p>
    <w:p w14:paraId="00000011" w14:textId="77777777" w:rsidR="00E50ABF" w:rsidRDefault="007B5DD2">
      <w:pPr>
        <w:ind w:left="0" w:hanging="2"/>
        <w:jc w:val="both"/>
        <w:rPr>
          <w:rFonts w:ascii="Arial" w:eastAsia="Arial" w:hAnsi="Arial" w:cs="Arial"/>
          <w:color w:val="222222"/>
          <w:sz w:val="22"/>
          <w:szCs w:val="22"/>
        </w:rPr>
      </w:pPr>
      <w:r>
        <w:rPr>
          <w:rFonts w:ascii="Arial" w:eastAsia="Arial" w:hAnsi="Arial" w:cs="Arial"/>
          <w:color w:val="222222"/>
          <w:sz w:val="22"/>
          <w:szCs w:val="22"/>
        </w:rPr>
        <w:t>Coordinates Makerspace tours and demonstrates Makerspace technology to community groups of all ages and abilities.</w:t>
      </w:r>
    </w:p>
    <w:p w14:paraId="00000012" w14:textId="77777777" w:rsidR="00E50ABF" w:rsidRDefault="00E50ABF">
      <w:pPr>
        <w:ind w:left="0" w:hanging="2"/>
        <w:jc w:val="both"/>
        <w:rPr>
          <w:rFonts w:ascii="Arial" w:eastAsia="Arial" w:hAnsi="Arial" w:cs="Arial"/>
          <w:color w:val="222222"/>
          <w:sz w:val="22"/>
          <w:szCs w:val="22"/>
        </w:rPr>
      </w:pPr>
    </w:p>
    <w:p w14:paraId="00000013" w14:textId="77777777" w:rsidR="00E50ABF" w:rsidRPr="00082971" w:rsidRDefault="007B5DD2">
      <w:pPr>
        <w:ind w:left="0" w:hanging="2"/>
        <w:jc w:val="both"/>
        <w:rPr>
          <w:rFonts w:ascii="Arial" w:eastAsia="Arial" w:hAnsi="Arial" w:cs="Arial"/>
          <w:sz w:val="22"/>
          <w:szCs w:val="22"/>
        </w:rPr>
      </w:pPr>
      <w:r w:rsidRPr="00082971">
        <w:rPr>
          <w:rFonts w:ascii="Arial" w:eastAsia="Arial" w:hAnsi="Arial" w:cs="Arial"/>
          <w:sz w:val="22"/>
          <w:szCs w:val="22"/>
        </w:rPr>
        <w:t xml:space="preserve">Purchases, evaluates, and maintains Makerspace tools, equipment and technology, to include fabrication tools like 3D printers and laser cutters, equipment for artistic and production programs, and design computers and software.  </w:t>
      </w:r>
    </w:p>
    <w:p w14:paraId="00000014" w14:textId="77777777" w:rsidR="00E50ABF" w:rsidRPr="00082971" w:rsidRDefault="00E50ABF">
      <w:pPr>
        <w:ind w:left="0" w:hanging="2"/>
        <w:jc w:val="both"/>
        <w:rPr>
          <w:rFonts w:ascii="Arial" w:eastAsia="Arial" w:hAnsi="Arial" w:cs="Arial"/>
          <w:sz w:val="22"/>
          <w:szCs w:val="22"/>
        </w:rPr>
      </w:pPr>
    </w:p>
    <w:p w14:paraId="00000015" w14:textId="46F85870" w:rsidR="00E50ABF" w:rsidRPr="00082971" w:rsidRDefault="007B5DD2">
      <w:pPr>
        <w:ind w:left="0" w:hanging="2"/>
        <w:jc w:val="both"/>
        <w:rPr>
          <w:rFonts w:ascii="Arial" w:eastAsia="Arial" w:hAnsi="Arial" w:cs="Arial"/>
          <w:sz w:val="22"/>
          <w:szCs w:val="22"/>
        </w:rPr>
      </w:pPr>
      <w:r w:rsidRPr="00082971">
        <w:rPr>
          <w:rFonts w:ascii="Arial" w:eastAsia="Arial" w:hAnsi="Arial" w:cs="Arial"/>
          <w:sz w:val="22"/>
          <w:szCs w:val="22"/>
        </w:rPr>
        <w:t xml:space="preserve">Responsible for the safe and skilled use of fabrication tools and </w:t>
      </w:r>
      <w:r w:rsidR="00082971" w:rsidRPr="00082971">
        <w:rPr>
          <w:rFonts w:ascii="Arial" w:eastAsia="Arial" w:hAnsi="Arial" w:cs="Arial"/>
          <w:sz w:val="22"/>
          <w:szCs w:val="22"/>
        </w:rPr>
        <w:t>all Makerspace</w:t>
      </w:r>
      <w:r w:rsidRPr="00082971">
        <w:rPr>
          <w:rFonts w:ascii="Arial" w:eastAsia="Arial" w:hAnsi="Arial" w:cs="Arial"/>
          <w:sz w:val="22"/>
          <w:szCs w:val="22"/>
        </w:rPr>
        <w:t xml:space="preserve"> equipment.</w:t>
      </w:r>
    </w:p>
    <w:p w14:paraId="00000016" w14:textId="77777777" w:rsidR="00E50ABF" w:rsidRPr="00082971" w:rsidRDefault="00E50ABF">
      <w:pPr>
        <w:ind w:left="0" w:hanging="2"/>
        <w:jc w:val="both"/>
        <w:rPr>
          <w:rFonts w:ascii="Arial" w:eastAsia="Arial" w:hAnsi="Arial" w:cs="Arial"/>
          <w:sz w:val="22"/>
          <w:szCs w:val="22"/>
        </w:rPr>
      </w:pPr>
    </w:p>
    <w:p w14:paraId="00000017" w14:textId="77777777" w:rsidR="00E50ABF" w:rsidRPr="00082971" w:rsidRDefault="007B5DD2">
      <w:pPr>
        <w:ind w:left="0" w:hanging="2"/>
        <w:jc w:val="both"/>
        <w:rPr>
          <w:rFonts w:ascii="Arial" w:eastAsia="Arial" w:hAnsi="Arial" w:cs="Arial"/>
          <w:sz w:val="22"/>
          <w:szCs w:val="22"/>
        </w:rPr>
      </w:pPr>
      <w:r w:rsidRPr="00082971">
        <w:rPr>
          <w:rFonts w:ascii="Arial" w:eastAsia="Arial" w:hAnsi="Arial" w:cs="Arial"/>
          <w:sz w:val="22"/>
          <w:szCs w:val="22"/>
        </w:rPr>
        <w:t xml:space="preserve">Develops a district wide purchase and maintenance plan for Makerspace tools, equipment, and technology.  </w:t>
      </w:r>
    </w:p>
    <w:p w14:paraId="00000018" w14:textId="77777777" w:rsidR="00E50ABF" w:rsidRPr="00082971" w:rsidRDefault="00E50ABF">
      <w:pPr>
        <w:ind w:left="0" w:hanging="2"/>
        <w:jc w:val="both"/>
        <w:rPr>
          <w:rFonts w:ascii="Arial" w:eastAsia="Arial" w:hAnsi="Arial" w:cs="Arial"/>
          <w:sz w:val="22"/>
          <w:szCs w:val="22"/>
        </w:rPr>
      </w:pPr>
    </w:p>
    <w:p w14:paraId="00000019" w14:textId="77777777" w:rsidR="00E50ABF" w:rsidRPr="00082971" w:rsidRDefault="007B5DD2">
      <w:pPr>
        <w:ind w:left="0" w:hanging="2"/>
        <w:jc w:val="both"/>
        <w:rPr>
          <w:rFonts w:ascii="Arial" w:eastAsia="Arial" w:hAnsi="Arial" w:cs="Arial"/>
          <w:sz w:val="22"/>
          <w:szCs w:val="22"/>
        </w:rPr>
      </w:pPr>
      <w:r w:rsidRPr="00082971">
        <w:rPr>
          <w:rFonts w:ascii="Arial" w:eastAsia="Arial" w:hAnsi="Arial" w:cs="Arial"/>
          <w:sz w:val="22"/>
          <w:szCs w:val="22"/>
        </w:rPr>
        <w:t xml:space="preserve">Trains employees and customers on safe use of Makerspace tools, equipment, and technology.  </w:t>
      </w:r>
    </w:p>
    <w:p w14:paraId="0000001A" w14:textId="77777777" w:rsidR="00E50ABF" w:rsidRDefault="00E50ABF">
      <w:pPr>
        <w:ind w:left="0" w:hanging="2"/>
        <w:jc w:val="both"/>
        <w:rPr>
          <w:rFonts w:ascii="Arial" w:eastAsia="Arial" w:hAnsi="Arial" w:cs="Arial"/>
          <w:color w:val="FF0000"/>
          <w:sz w:val="22"/>
          <w:szCs w:val="22"/>
        </w:rPr>
      </w:pPr>
    </w:p>
    <w:p w14:paraId="0000001B" w14:textId="77777777" w:rsidR="00E50ABF" w:rsidRPr="00082971" w:rsidRDefault="007B5DD2">
      <w:pPr>
        <w:ind w:left="0" w:hanging="2"/>
        <w:jc w:val="both"/>
        <w:rPr>
          <w:rFonts w:ascii="Arial" w:eastAsia="Arial" w:hAnsi="Arial" w:cs="Arial"/>
          <w:sz w:val="22"/>
          <w:szCs w:val="22"/>
        </w:rPr>
      </w:pPr>
      <w:r w:rsidRPr="00082971">
        <w:rPr>
          <w:rFonts w:ascii="Arial" w:eastAsia="Arial" w:hAnsi="Arial" w:cs="Arial"/>
          <w:sz w:val="22"/>
          <w:szCs w:val="22"/>
        </w:rPr>
        <w:lastRenderedPageBreak/>
        <w:t>Develops and oversees a district-wide training program for library district Makerspace facilitators and locations.</w:t>
      </w:r>
    </w:p>
    <w:p w14:paraId="0000001C" w14:textId="77777777" w:rsidR="00E50ABF" w:rsidRDefault="00E50ABF">
      <w:pPr>
        <w:ind w:left="0" w:hanging="2"/>
        <w:jc w:val="both"/>
        <w:rPr>
          <w:rFonts w:ascii="Arial" w:eastAsia="Arial" w:hAnsi="Arial" w:cs="Arial"/>
          <w:color w:val="222222"/>
          <w:sz w:val="22"/>
          <w:szCs w:val="22"/>
        </w:rPr>
      </w:pPr>
    </w:p>
    <w:p w14:paraId="0000001D" w14:textId="77777777" w:rsidR="00E50ABF" w:rsidRDefault="007B5DD2">
      <w:pPr>
        <w:ind w:left="0" w:hanging="2"/>
        <w:jc w:val="both"/>
        <w:rPr>
          <w:rFonts w:ascii="Arial" w:eastAsia="Arial" w:hAnsi="Arial" w:cs="Arial"/>
          <w:color w:val="222222"/>
          <w:sz w:val="22"/>
          <w:szCs w:val="22"/>
        </w:rPr>
      </w:pPr>
      <w:r>
        <w:rPr>
          <w:rFonts w:ascii="Arial" w:eastAsia="Arial" w:hAnsi="Arial" w:cs="Arial"/>
          <w:color w:val="222222"/>
          <w:sz w:val="22"/>
          <w:szCs w:val="22"/>
        </w:rPr>
        <w:t>Develops services that meet the changing needs of the community by building partnerships with outside educational institutions, creative enterprises, and other organizations. This involves attending outreach events in the community to promote creative spaces and maker resources at PCCLD.</w:t>
      </w:r>
    </w:p>
    <w:p w14:paraId="0000001E" w14:textId="77777777" w:rsidR="00E50ABF" w:rsidRDefault="00E50ABF">
      <w:pPr>
        <w:ind w:left="0" w:hanging="2"/>
        <w:jc w:val="both"/>
        <w:rPr>
          <w:rFonts w:ascii="Arial" w:eastAsia="Arial" w:hAnsi="Arial" w:cs="Arial"/>
          <w:sz w:val="22"/>
          <w:szCs w:val="22"/>
        </w:rPr>
      </w:pPr>
    </w:p>
    <w:p w14:paraId="0000001F"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 xml:space="preserve">Stays current on library, technology, and social trends by learning and integrating new technologies and ideas as they apply to the Makerspace and existing or potential library resources and services. </w:t>
      </w:r>
    </w:p>
    <w:p w14:paraId="00000020" w14:textId="77777777" w:rsidR="00E50ABF" w:rsidRDefault="00E50ABF">
      <w:pPr>
        <w:ind w:left="0" w:hanging="2"/>
        <w:jc w:val="both"/>
        <w:rPr>
          <w:rFonts w:ascii="Arial" w:eastAsia="Arial" w:hAnsi="Arial" w:cs="Arial"/>
          <w:sz w:val="22"/>
          <w:szCs w:val="22"/>
        </w:rPr>
      </w:pPr>
    </w:p>
    <w:p w14:paraId="00000021" w14:textId="6ED371D6" w:rsidR="00E50ABF" w:rsidRDefault="007B5DD2">
      <w:pPr>
        <w:ind w:left="0" w:hanging="2"/>
        <w:jc w:val="both"/>
        <w:rPr>
          <w:rFonts w:ascii="Arial" w:eastAsia="Arial" w:hAnsi="Arial" w:cs="Arial"/>
          <w:sz w:val="22"/>
          <w:szCs w:val="22"/>
        </w:rPr>
      </w:pPr>
      <w:r>
        <w:rPr>
          <w:rFonts w:ascii="Arial" w:eastAsia="Arial" w:hAnsi="Arial" w:cs="Arial"/>
          <w:sz w:val="22"/>
          <w:szCs w:val="22"/>
        </w:rPr>
        <w:t xml:space="preserve">Promotes use of </w:t>
      </w:r>
      <w:r w:rsidR="00082971">
        <w:rPr>
          <w:rFonts w:ascii="Arial" w:eastAsia="Arial" w:hAnsi="Arial" w:cs="Arial"/>
          <w:sz w:val="22"/>
          <w:szCs w:val="22"/>
        </w:rPr>
        <w:t>the library Makerspace</w:t>
      </w:r>
      <w:r>
        <w:rPr>
          <w:rFonts w:ascii="Arial" w:eastAsia="Arial" w:hAnsi="Arial" w:cs="Arial"/>
          <w:sz w:val="22"/>
          <w:szCs w:val="22"/>
        </w:rPr>
        <w:t xml:space="preserve"> and</w:t>
      </w:r>
      <w:r>
        <w:rPr>
          <w:rFonts w:ascii="Arial" w:eastAsia="Arial" w:hAnsi="Arial" w:cs="Arial"/>
          <w:color w:val="222222"/>
          <w:sz w:val="22"/>
          <w:szCs w:val="22"/>
        </w:rPr>
        <w:t xml:space="preserve"> Experiential Learning </w:t>
      </w:r>
      <w:r>
        <w:rPr>
          <w:rFonts w:ascii="Arial" w:eastAsia="Arial" w:hAnsi="Arial" w:cs="Arial"/>
          <w:sz w:val="22"/>
          <w:szCs w:val="22"/>
        </w:rPr>
        <w:t>events through development of print aides and advertisements in coordination with the Community Relations Department.</w:t>
      </w:r>
    </w:p>
    <w:p w14:paraId="00000022" w14:textId="77777777" w:rsidR="00E50ABF" w:rsidRDefault="00E50ABF">
      <w:pPr>
        <w:ind w:left="0" w:hanging="2"/>
        <w:jc w:val="both"/>
        <w:rPr>
          <w:rFonts w:ascii="Arial" w:eastAsia="Arial" w:hAnsi="Arial" w:cs="Arial"/>
          <w:sz w:val="22"/>
          <w:szCs w:val="22"/>
        </w:rPr>
      </w:pPr>
    </w:p>
    <w:p w14:paraId="00000023"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Oversees volunteers and coordinates their assignments.</w:t>
      </w:r>
    </w:p>
    <w:p w14:paraId="00000024" w14:textId="77777777" w:rsidR="00E50ABF" w:rsidRDefault="00E50ABF">
      <w:pPr>
        <w:ind w:left="0" w:hanging="2"/>
        <w:jc w:val="both"/>
        <w:rPr>
          <w:rFonts w:ascii="Arial" w:eastAsia="Arial" w:hAnsi="Arial" w:cs="Arial"/>
          <w:sz w:val="22"/>
          <w:szCs w:val="22"/>
        </w:rPr>
      </w:pPr>
    </w:p>
    <w:p w14:paraId="00000025"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 xml:space="preserve">Provides </w:t>
      </w:r>
      <w:r>
        <w:rPr>
          <w:rFonts w:ascii="Arial" w:eastAsia="Arial" w:hAnsi="Arial" w:cs="Arial"/>
          <w:color w:val="222222"/>
          <w:sz w:val="22"/>
          <w:szCs w:val="22"/>
        </w:rPr>
        <w:t xml:space="preserve">excellent customer service at multiple service points.  Uses information resources in a variety of formats including print, electronic, digital, audio/visual, database </w:t>
      </w:r>
      <w:r>
        <w:rPr>
          <w:rFonts w:ascii="Arial" w:eastAsia="Arial" w:hAnsi="Arial" w:cs="Arial"/>
          <w:sz w:val="22"/>
          <w:szCs w:val="22"/>
        </w:rPr>
        <w:t>and internet resources.</w:t>
      </w:r>
    </w:p>
    <w:p w14:paraId="00000026" w14:textId="77777777" w:rsidR="00E50ABF" w:rsidRDefault="00E50ABF">
      <w:pPr>
        <w:ind w:left="0" w:hanging="2"/>
        <w:jc w:val="both"/>
        <w:rPr>
          <w:rFonts w:ascii="Arial" w:eastAsia="Arial" w:hAnsi="Arial" w:cs="Arial"/>
          <w:sz w:val="22"/>
          <w:szCs w:val="22"/>
        </w:rPr>
      </w:pPr>
    </w:p>
    <w:p w14:paraId="00000027" w14:textId="77777777" w:rsidR="00E50ABF" w:rsidRDefault="007B5DD2">
      <w:pPr>
        <w:tabs>
          <w:tab w:val="left" w:pos="-720"/>
          <w:tab w:val="left" w:pos="536"/>
          <w:tab w:val="left" w:pos="1065"/>
          <w:tab w:val="left" w:pos="1540"/>
          <w:tab w:val="left" w:pos="7632"/>
        </w:tabs>
        <w:ind w:left="0" w:hanging="2"/>
        <w:rPr>
          <w:rFonts w:ascii="Arial" w:eastAsia="Arial" w:hAnsi="Arial" w:cs="Arial"/>
          <w:sz w:val="22"/>
          <w:szCs w:val="22"/>
        </w:rPr>
      </w:pPr>
      <w:r>
        <w:rPr>
          <w:rFonts w:ascii="Arial" w:eastAsia="Arial" w:hAnsi="Arial" w:cs="Arial"/>
          <w:sz w:val="22"/>
          <w:szCs w:val="22"/>
        </w:rPr>
        <w:t>Creates positive experiences for customers by proactively offering assistance; assists customers with locating library materials and provides information to broaden their awareness of library resources and services.</w:t>
      </w:r>
    </w:p>
    <w:p w14:paraId="00000028" w14:textId="77777777" w:rsidR="00E50ABF" w:rsidRDefault="00E50ABF">
      <w:pPr>
        <w:tabs>
          <w:tab w:val="left" w:pos="-720"/>
          <w:tab w:val="left" w:pos="536"/>
          <w:tab w:val="left" w:pos="1065"/>
          <w:tab w:val="left" w:pos="1540"/>
          <w:tab w:val="left" w:pos="7632"/>
        </w:tabs>
        <w:ind w:left="0" w:hanging="2"/>
        <w:rPr>
          <w:rFonts w:ascii="Arial" w:eastAsia="Arial" w:hAnsi="Arial" w:cs="Arial"/>
          <w:sz w:val="22"/>
          <w:szCs w:val="22"/>
        </w:rPr>
      </w:pPr>
    </w:p>
    <w:p w14:paraId="00000029"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Resolves customer issues and communicates library policies and procedures to customers.</w:t>
      </w:r>
    </w:p>
    <w:p w14:paraId="0000002A" w14:textId="77777777" w:rsidR="00E50ABF" w:rsidRDefault="00E50ABF">
      <w:pPr>
        <w:ind w:left="0" w:hanging="2"/>
        <w:jc w:val="both"/>
        <w:rPr>
          <w:rFonts w:ascii="Arial" w:eastAsia="Arial" w:hAnsi="Arial" w:cs="Arial"/>
          <w:sz w:val="22"/>
          <w:szCs w:val="22"/>
        </w:rPr>
      </w:pPr>
    </w:p>
    <w:p w14:paraId="0000002B"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This position will be assigned the role of Person in Charge (PIC) at the Rawlings Library on a regular basis to respond to any escalated customer service, emergency, or security issues and will work closely with the security officer on duty.</w:t>
      </w:r>
    </w:p>
    <w:p w14:paraId="0000002C" w14:textId="77777777" w:rsidR="00E50ABF" w:rsidRDefault="00E50ABF">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0000002D" w14:textId="77777777" w:rsidR="00E50ABF" w:rsidRDefault="007B5DD2">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Supports team efforts to maintain a safe and secure environment for customers and staff by maintaining awareness of surroundings and working in accordance with safety policies and procedures.</w:t>
      </w:r>
    </w:p>
    <w:p w14:paraId="0000002E" w14:textId="77777777" w:rsidR="00E50ABF" w:rsidRDefault="00E50ABF">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0000002F" w14:textId="77777777" w:rsidR="00E50ABF" w:rsidRDefault="007B5DD2">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Participates in regularly scheduled department meetings.  Attends All Staff Development Days and other training sessions to acquire new skills and to stay current on all information that is pertinent to PCCLD.</w:t>
      </w:r>
    </w:p>
    <w:p w14:paraId="00000030" w14:textId="77777777" w:rsidR="00E50ABF" w:rsidRDefault="00E50ABF">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00000031" w14:textId="77777777" w:rsidR="00E50ABF" w:rsidRDefault="007B5DD2">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Reads daily organizational communications from intranet, e-mail, newsletters and print announcements.  Stays current on all library services, programs and events throughout the district. Regularly accesses electronic time keeping, payroll and personnel employee access systems.</w:t>
      </w:r>
    </w:p>
    <w:p w14:paraId="00000032"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33" w14:textId="77777777" w:rsidR="00E50ABF" w:rsidRDefault="00E50ABF">
      <w:pPr>
        <w:widowControl/>
        <w:tabs>
          <w:tab w:val="left" w:pos="-720"/>
          <w:tab w:val="left" w:pos="878"/>
          <w:tab w:val="left" w:pos="1486"/>
          <w:tab w:val="left" w:pos="6912"/>
          <w:tab w:val="left" w:pos="7632"/>
        </w:tabs>
        <w:ind w:left="0" w:hanging="2"/>
        <w:rPr>
          <w:rFonts w:ascii="Arial" w:eastAsia="Arial" w:hAnsi="Arial" w:cs="Arial"/>
          <w:sz w:val="22"/>
          <w:szCs w:val="22"/>
        </w:rPr>
      </w:pPr>
    </w:p>
    <w:p w14:paraId="00000034" w14:textId="77777777" w:rsidR="00E50ABF" w:rsidRDefault="007B5DD2">
      <w:pPr>
        <w:widowControl/>
        <w:tabs>
          <w:tab w:val="left" w:pos="-720"/>
          <w:tab w:val="left" w:pos="878"/>
          <w:tab w:val="left" w:pos="1486"/>
          <w:tab w:val="left" w:pos="6912"/>
          <w:tab w:val="left" w:pos="7632"/>
        </w:tabs>
        <w:ind w:left="0" w:hanging="2"/>
        <w:rPr>
          <w:rFonts w:ascii="Arial" w:eastAsia="Arial" w:hAnsi="Arial" w:cs="Arial"/>
          <w:sz w:val="22"/>
          <w:szCs w:val="22"/>
        </w:rPr>
      </w:pPr>
      <w:r>
        <w:rPr>
          <w:rFonts w:ascii="Arial" w:eastAsia="Arial" w:hAnsi="Arial" w:cs="Arial"/>
          <w:b/>
          <w:sz w:val="22"/>
          <w:szCs w:val="22"/>
        </w:rPr>
        <w:lastRenderedPageBreak/>
        <w:t>▪▪ IV.</w:t>
      </w:r>
      <w:r>
        <w:rPr>
          <w:rFonts w:ascii="Arial" w:eastAsia="Arial" w:hAnsi="Arial" w:cs="Arial"/>
          <w:b/>
          <w:sz w:val="22"/>
          <w:szCs w:val="22"/>
        </w:rPr>
        <w:tab/>
        <w:t>OTHER DUTIES AND RESPONSIBILITIES</w:t>
      </w:r>
    </w:p>
    <w:p w14:paraId="00000035" w14:textId="77777777" w:rsidR="00E50ABF" w:rsidRDefault="00E50ABF">
      <w:pPr>
        <w:widowControl/>
        <w:tabs>
          <w:tab w:val="left" w:pos="-720"/>
          <w:tab w:val="left" w:pos="878"/>
          <w:tab w:val="left" w:pos="1486"/>
          <w:tab w:val="left" w:pos="6912"/>
          <w:tab w:val="left" w:pos="7632"/>
        </w:tabs>
        <w:ind w:left="0" w:hanging="2"/>
        <w:rPr>
          <w:rFonts w:ascii="Arial" w:eastAsia="Arial" w:hAnsi="Arial" w:cs="Arial"/>
          <w:sz w:val="22"/>
          <w:szCs w:val="22"/>
        </w:rPr>
      </w:pPr>
    </w:p>
    <w:p w14:paraId="00000036"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Advises the Collections Development Department on needs of the library collections of Makerspace related audio-visual resources, database, e-downloadable materials, magazines, and adult books.</w:t>
      </w:r>
    </w:p>
    <w:p w14:paraId="00000037" w14:textId="77777777" w:rsidR="00E50ABF" w:rsidRDefault="00E50ABF">
      <w:pPr>
        <w:ind w:left="0" w:hanging="2"/>
        <w:jc w:val="both"/>
        <w:rPr>
          <w:rFonts w:ascii="Arial" w:eastAsia="Arial" w:hAnsi="Arial" w:cs="Arial"/>
          <w:sz w:val="22"/>
          <w:szCs w:val="22"/>
        </w:rPr>
      </w:pPr>
    </w:p>
    <w:p w14:paraId="00000038"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May provide back-up coverage for the Department Manager.</w:t>
      </w:r>
    </w:p>
    <w:p w14:paraId="00000039" w14:textId="77777777" w:rsidR="00E50ABF" w:rsidRDefault="00E50ABF">
      <w:pPr>
        <w:ind w:left="0" w:hanging="2"/>
        <w:jc w:val="both"/>
        <w:rPr>
          <w:rFonts w:ascii="Arial" w:eastAsia="Arial" w:hAnsi="Arial" w:cs="Arial"/>
          <w:sz w:val="22"/>
          <w:szCs w:val="22"/>
        </w:rPr>
      </w:pPr>
    </w:p>
    <w:p w14:paraId="0000003A" w14:textId="77777777" w:rsidR="00E50ABF" w:rsidRDefault="007B5DD2">
      <w:pPr>
        <w:ind w:left="0" w:hanging="2"/>
        <w:jc w:val="both"/>
        <w:rPr>
          <w:rFonts w:ascii="Arial" w:eastAsia="Arial" w:hAnsi="Arial" w:cs="Arial"/>
          <w:sz w:val="22"/>
          <w:szCs w:val="22"/>
        </w:rPr>
      </w:pPr>
      <w:r>
        <w:rPr>
          <w:rFonts w:ascii="Arial" w:eastAsia="Arial" w:hAnsi="Arial" w:cs="Arial"/>
          <w:sz w:val="22"/>
          <w:szCs w:val="22"/>
        </w:rPr>
        <w:t>Assists</w:t>
      </w:r>
      <w:r>
        <w:rPr>
          <w:rFonts w:ascii="Arial" w:eastAsia="Arial" w:hAnsi="Arial" w:cs="Arial"/>
          <w:color w:val="222222"/>
          <w:sz w:val="22"/>
          <w:szCs w:val="22"/>
        </w:rPr>
        <w:t xml:space="preserve"> Experiential Learning s</w:t>
      </w:r>
      <w:r>
        <w:rPr>
          <w:rFonts w:ascii="Arial" w:eastAsia="Arial" w:hAnsi="Arial" w:cs="Arial"/>
          <w:sz w:val="22"/>
          <w:szCs w:val="22"/>
        </w:rPr>
        <w:t>taff with difficult requests and acts as one of the lead go-to people for staff.</w:t>
      </w:r>
    </w:p>
    <w:p w14:paraId="0000003B" w14:textId="77777777" w:rsidR="00E50ABF" w:rsidRDefault="00E50ABF">
      <w:pPr>
        <w:ind w:left="0" w:hanging="2"/>
        <w:jc w:val="both"/>
        <w:rPr>
          <w:rFonts w:ascii="Arial" w:eastAsia="Arial" w:hAnsi="Arial" w:cs="Arial"/>
          <w:sz w:val="22"/>
          <w:szCs w:val="22"/>
        </w:rPr>
      </w:pPr>
    </w:p>
    <w:p w14:paraId="0000003C" w14:textId="77777777" w:rsidR="00E50ABF" w:rsidRDefault="007B5DD2">
      <w:pPr>
        <w:widowControl/>
        <w:tabs>
          <w:tab w:val="left" w:pos="-720"/>
          <w:tab w:val="left" w:pos="878"/>
          <w:tab w:val="left" w:pos="1486"/>
          <w:tab w:val="left" w:pos="6912"/>
          <w:tab w:val="left" w:pos="7632"/>
        </w:tabs>
        <w:ind w:left="0" w:hanging="2"/>
        <w:rPr>
          <w:rFonts w:ascii="Arial" w:eastAsia="Arial" w:hAnsi="Arial" w:cs="Arial"/>
          <w:sz w:val="22"/>
          <w:szCs w:val="22"/>
        </w:rPr>
      </w:pPr>
      <w:r>
        <w:rPr>
          <w:rFonts w:ascii="Arial" w:eastAsia="Arial" w:hAnsi="Arial" w:cs="Arial"/>
          <w:sz w:val="22"/>
          <w:szCs w:val="22"/>
        </w:rPr>
        <w:t>Will cross-train and provide back-up coverage for other department positions for up to 10% of time worked.</w:t>
      </w:r>
    </w:p>
    <w:p w14:paraId="0000003D" w14:textId="77777777" w:rsidR="00E50ABF" w:rsidRDefault="00E50ABF">
      <w:pPr>
        <w:widowControl/>
        <w:tabs>
          <w:tab w:val="left" w:pos="-720"/>
          <w:tab w:val="left" w:pos="878"/>
          <w:tab w:val="left" w:pos="1486"/>
          <w:tab w:val="left" w:pos="6912"/>
          <w:tab w:val="left" w:pos="7632"/>
        </w:tabs>
        <w:ind w:left="0" w:hanging="2"/>
        <w:rPr>
          <w:rFonts w:ascii="Arial" w:eastAsia="Arial" w:hAnsi="Arial" w:cs="Arial"/>
          <w:sz w:val="22"/>
          <w:szCs w:val="22"/>
        </w:rPr>
      </w:pPr>
    </w:p>
    <w:p w14:paraId="0000003E" w14:textId="77777777" w:rsidR="00E50ABF" w:rsidRDefault="007B5DD2">
      <w:pPr>
        <w:widowControl/>
        <w:tabs>
          <w:tab w:val="left" w:pos="-720"/>
          <w:tab w:val="left" w:pos="878"/>
          <w:tab w:val="left" w:pos="1486"/>
          <w:tab w:val="left" w:pos="6912"/>
          <w:tab w:val="left" w:pos="7632"/>
        </w:tabs>
        <w:ind w:left="0" w:hanging="2"/>
        <w:rPr>
          <w:rFonts w:ascii="Arial" w:eastAsia="Arial" w:hAnsi="Arial" w:cs="Arial"/>
          <w:sz w:val="22"/>
          <w:szCs w:val="22"/>
        </w:rPr>
      </w:pPr>
      <w:r>
        <w:rPr>
          <w:rFonts w:ascii="Arial" w:eastAsia="Arial" w:hAnsi="Arial" w:cs="Arial"/>
          <w:sz w:val="22"/>
          <w:szCs w:val="22"/>
        </w:rPr>
        <w:t>May serve on library committees and special projects.</w:t>
      </w:r>
    </w:p>
    <w:p w14:paraId="0000003F"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40" w14:textId="77777777" w:rsidR="00E50ABF" w:rsidRDefault="007B5DD2">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Performs other duties as needed.</w:t>
      </w:r>
    </w:p>
    <w:p w14:paraId="00000041"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42" w14:textId="77777777" w:rsidR="00E50ABF" w:rsidRDefault="007B5DD2">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V.</w:t>
      </w:r>
      <w:r>
        <w:rPr>
          <w:rFonts w:ascii="Arial" w:eastAsia="Arial" w:hAnsi="Arial" w:cs="Arial"/>
          <w:b/>
          <w:sz w:val="22"/>
          <w:szCs w:val="22"/>
        </w:rPr>
        <w:tab/>
        <w:t>QUALIFICATIONS</w:t>
      </w:r>
      <w:r>
        <w:rPr>
          <w:rFonts w:ascii="Arial" w:eastAsia="Arial" w:hAnsi="Arial" w:cs="Arial"/>
          <w:sz w:val="22"/>
          <w:szCs w:val="22"/>
        </w:rPr>
        <w:t xml:space="preserve"> </w:t>
      </w:r>
    </w:p>
    <w:p w14:paraId="00000043"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44" w14:textId="77777777" w:rsidR="00E50ABF" w:rsidRDefault="007B5DD2">
      <w:pPr>
        <w:ind w:left="0" w:hanging="2"/>
        <w:jc w:val="both"/>
        <w:rPr>
          <w:rFonts w:ascii="Arial" w:eastAsia="Arial" w:hAnsi="Arial" w:cs="Arial"/>
          <w:sz w:val="22"/>
          <w:szCs w:val="22"/>
        </w:rPr>
      </w:pPr>
      <w:r>
        <w:rPr>
          <w:rFonts w:ascii="Arial" w:eastAsia="Arial" w:hAnsi="Arial" w:cs="Arial"/>
          <w:b/>
          <w:sz w:val="22"/>
          <w:szCs w:val="22"/>
          <w:u w:val="single"/>
        </w:rPr>
        <w:t>Education and Experience:</w:t>
      </w:r>
      <w:r>
        <w:rPr>
          <w:rFonts w:ascii="Arial" w:eastAsia="Arial" w:hAnsi="Arial" w:cs="Arial"/>
          <w:sz w:val="22"/>
          <w:szCs w:val="22"/>
        </w:rPr>
        <w:t>  </w:t>
      </w:r>
    </w:p>
    <w:p w14:paraId="00000045" w14:textId="77777777" w:rsidR="00E50ABF" w:rsidRDefault="007B5DD2">
      <w:pPr>
        <w:numPr>
          <w:ilvl w:val="0"/>
          <w:numId w:val="2"/>
        </w:numPr>
        <w:ind w:left="0" w:hanging="2"/>
        <w:jc w:val="both"/>
        <w:rPr>
          <w:rFonts w:ascii="Arial" w:eastAsia="Arial" w:hAnsi="Arial" w:cs="Arial"/>
          <w:color w:val="222222"/>
          <w:sz w:val="22"/>
          <w:szCs w:val="22"/>
        </w:rPr>
      </w:pPr>
      <w:r>
        <w:rPr>
          <w:rFonts w:ascii="Arial" w:eastAsia="Arial" w:hAnsi="Arial" w:cs="Arial"/>
          <w:color w:val="222222"/>
          <w:sz w:val="22"/>
          <w:szCs w:val="22"/>
        </w:rPr>
        <w:t xml:space="preserve">Bachelor’s Degree in related field. Master’s Degree preferred. </w:t>
      </w:r>
    </w:p>
    <w:p w14:paraId="00000046" w14:textId="77777777" w:rsidR="00E50ABF" w:rsidRDefault="007B5DD2">
      <w:pPr>
        <w:numPr>
          <w:ilvl w:val="0"/>
          <w:numId w:val="2"/>
        </w:numPr>
        <w:ind w:left="0" w:hanging="2"/>
        <w:jc w:val="both"/>
        <w:rPr>
          <w:rFonts w:ascii="Arial" w:eastAsia="Arial" w:hAnsi="Arial" w:cs="Arial"/>
          <w:sz w:val="22"/>
          <w:szCs w:val="22"/>
        </w:rPr>
      </w:pPr>
      <w:r>
        <w:rPr>
          <w:rFonts w:ascii="Arial" w:eastAsia="Arial" w:hAnsi="Arial" w:cs="Arial"/>
          <w:color w:val="222222"/>
          <w:sz w:val="22"/>
          <w:szCs w:val="22"/>
        </w:rPr>
        <w:t>Minimum of two years’ work experience; work in a public library setting stron</w:t>
      </w:r>
      <w:r>
        <w:rPr>
          <w:rFonts w:ascii="Arial" w:eastAsia="Arial" w:hAnsi="Arial" w:cs="Arial"/>
          <w:sz w:val="22"/>
          <w:szCs w:val="22"/>
        </w:rPr>
        <w:t xml:space="preserve">gly preferred. </w:t>
      </w:r>
    </w:p>
    <w:p w14:paraId="00000047" w14:textId="77777777" w:rsidR="00E50ABF" w:rsidRDefault="007B5DD2">
      <w:pPr>
        <w:numPr>
          <w:ilvl w:val="0"/>
          <w:numId w:val="2"/>
        </w:numPr>
        <w:ind w:left="0" w:hanging="2"/>
        <w:jc w:val="both"/>
        <w:rPr>
          <w:rFonts w:ascii="Arial" w:eastAsia="Arial" w:hAnsi="Arial" w:cs="Arial"/>
          <w:sz w:val="22"/>
          <w:szCs w:val="22"/>
        </w:rPr>
      </w:pPr>
      <w:r>
        <w:rPr>
          <w:rFonts w:ascii="Arial" w:eastAsia="Arial" w:hAnsi="Arial" w:cs="Arial"/>
          <w:sz w:val="22"/>
          <w:szCs w:val="22"/>
        </w:rPr>
        <w:t>Preference for specialty in Education, Librarianship or STEAM-related field with experience as a teacher, designer, inventor, or librarian with record of research and practice working with maker learners and tools for learning using media, design, and digital fabrication tools and software.</w:t>
      </w:r>
    </w:p>
    <w:p w14:paraId="00000048" w14:textId="77777777" w:rsidR="00E50ABF" w:rsidRDefault="00E50ABF">
      <w:pPr>
        <w:ind w:left="0" w:hanging="2"/>
        <w:jc w:val="both"/>
        <w:rPr>
          <w:rFonts w:ascii="Arial" w:eastAsia="Arial" w:hAnsi="Arial" w:cs="Arial"/>
          <w:sz w:val="22"/>
          <w:szCs w:val="22"/>
        </w:rPr>
      </w:pPr>
    </w:p>
    <w:p w14:paraId="00000049" w14:textId="77777777" w:rsidR="00E50ABF" w:rsidRDefault="007B5DD2">
      <w:pPr>
        <w:ind w:left="0" w:hanging="2"/>
        <w:jc w:val="both"/>
        <w:rPr>
          <w:rFonts w:ascii="Arial" w:eastAsia="Arial" w:hAnsi="Arial" w:cs="Arial"/>
          <w:sz w:val="22"/>
          <w:szCs w:val="22"/>
        </w:rPr>
      </w:pPr>
      <w:r>
        <w:rPr>
          <w:rFonts w:ascii="Arial" w:eastAsia="Arial" w:hAnsi="Arial" w:cs="Arial"/>
          <w:b/>
          <w:sz w:val="22"/>
          <w:szCs w:val="22"/>
          <w:u w:val="single"/>
        </w:rPr>
        <w:t>Skills and Abilities:</w:t>
      </w:r>
      <w:r>
        <w:rPr>
          <w:rFonts w:ascii="Arial" w:eastAsia="Arial" w:hAnsi="Arial" w:cs="Arial"/>
          <w:sz w:val="22"/>
          <w:szCs w:val="22"/>
        </w:rPr>
        <w:t>  </w:t>
      </w:r>
    </w:p>
    <w:p w14:paraId="0000004A"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Demonstrated ability to develop programming that meets the community’s needs. </w:t>
      </w:r>
    </w:p>
    <w:p w14:paraId="0000004B"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Ability to instruct and transfer information to a diverse population. </w:t>
      </w:r>
    </w:p>
    <w:p w14:paraId="0000004C"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Strong customer service skills with the ability to resolve customer issues and deal with disturbances and emergencies in the library.  </w:t>
      </w:r>
    </w:p>
    <w:p w14:paraId="0000004D" w14:textId="77777777" w:rsidR="00E50ABF" w:rsidRPr="00082971" w:rsidRDefault="007B5DD2">
      <w:pPr>
        <w:numPr>
          <w:ilvl w:val="0"/>
          <w:numId w:val="1"/>
        </w:numPr>
        <w:ind w:left="0" w:hanging="2"/>
        <w:jc w:val="both"/>
        <w:rPr>
          <w:rFonts w:ascii="Arial" w:eastAsia="Arial" w:hAnsi="Arial" w:cs="Arial"/>
          <w:sz w:val="22"/>
          <w:szCs w:val="22"/>
        </w:rPr>
      </w:pPr>
      <w:r w:rsidRPr="00082971">
        <w:rPr>
          <w:rFonts w:ascii="Arial" w:eastAsia="Arial" w:hAnsi="Arial" w:cs="Arial"/>
          <w:sz w:val="22"/>
          <w:szCs w:val="22"/>
        </w:rPr>
        <w:t>Knowledge and experience with fabrication tools including 3D Printers, laser cutters, and other makerspace tools.</w:t>
      </w:r>
    </w:p>
    <w:p w14:paraId="0000004E"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Excellent research skills. </w:t>
      </w:r>
    </w:p>
    <w:p w14:paraId="0000004F"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Knowledge of general public library organization, materials, services and operations.  </w:t>
      </w:r>
    </w:p>
    <w:p w14:paraId="00000050"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Thorough knowledge of reference materials, databases, and other resources available to customers.</w:t>
      </w:r>
    </w:p>
    <w:p w14:paraId="00000051"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Knowledge of adult literature in print, electronic, periodical, video, digital and other mediums. </w:t>
      </w:r>
    </w:p>
    <w:p w14:paraId="00000052"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Ability to conduct complex reference interviews, to analyze requests and to apply research skills to locate specialized information or provide customers with alternative sources.  </w:t>
      </w:r>
    </w:p>
    <w:p w14:paraId="00000053" w14:textId="77777777" w:rsidR="00E50ABF" w:rsidRDefault="007B5DD2">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Ability to function under flexible and changing conditions.  </w:t>
      </w:r>
    </w:p>
    <w:p w14:paraId="00000054" w14:textId="77777777" w:rsidR="00E50ABF" w:rsidRDefault="00E50ABF">
      <w:pPr>
        <w:widowControl/>
        <w:tabs>
          <w:tab w:val="left" w:pos="-720"/>
          <w:tab w:val="left" w:pos="878"/>
          <w:tab w:val="left" w:pos="1486"/>
          <w:tab w:val="left" w:pos="6912"/>
          <w:tab w:val="left" w:pos="7632"/>
        </w:tabs>
        <w:ind w:left="0" w:hanging="2"/>
        <w:rPr>
          <w:rFonts w:ascii="Arial" w:eastAsia="Arial" w:hAnsi="Arial" w:cs="Arial"/>
          <w:sz w:val="22"/>
          <w:szCs w:val="22"/>
        </w:rPr>
      </w:pPr>
    </w:p>
    <w:p w14:paraId="00000055" w14:textId="77777777" w:rsidR="00E50ABF" w:rsidRDefault="007B5DD2">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Pr>
          <w:rFonts w:ascii="Arial" w:eastAsia="Arial" w:hAnsi="Arial" w:cs="Arial"/>
          <w:b/>
          <w:sz w:val="22"/>
          <w:szCs w:val="22"/>
          <w:u w:val="single"/>
        </w:rPr>
        <w:lastRenderedPageBreak/>
        <w:t>Physical Requirements</w:t>
      </w:r>
      <w:r>
        <w:rPr>
          <w:rFonts w:ascii="Arial" w:eastAsia="Arial" w:hAnsi="Arial" w:cs="Arial"/>
          <w:b/>
          <w:sz w:val="22"/>
          <w:szCs w:val="22"/>
        </w:rPr>
        <w:t>:</w:t>
      </w:r>
      <w:r>
        <w:rPr>
          <w:rFonts w:ascii="Arial" w:eastAsia="Arial" w:hAnsi="Arial" w:cs="Arial"/>
          <w:sz w:val="22"/>
          <w:szCs w:val="22"/>
        </w:rPr>
        <w:t xml:space="preserve">  Must be able to lift objects weighing up to 50 pounds and push /pull a fully loaded book cart weighing up to 200 pounds.</w:t>
      </w:r>
    </w:p>
    <w:p w14:paraId="00000056" w14:textId="77777777" w:rsidR="00E50ABF" w:rsidRDefault="00E50ABF">
      <w:pPr>
        <w:tabs>
          <w:tab w:val="left" w:pos="-720"/>
          <w:tab w:val="left" w:pos="878"/>
          <w:tab w:val="left" w:pos="1486"/>
          <w:tab w:val="left" w:pos="6912"/>
          <w:tab w:val="left" w:pos="7632"/>
        </w:tabs>
        <w:ind w:left="0" w:hanging="2"/>
        <w:jc w:val="both"/>
        <w:rPr>
          <w:rFonts w:ascii="Arial" w:eastAsia="Arial" w:hAnsi="Arial" w:cs="Arial"/>
          <w:sz w:val="22"/>
          <w:szCs w:val="22"/>
        </w:rPr>
      </w:pPr>
    </w:p>
    <w:p w14:paraId="00000057" w14:textId="7E8CAFAD" w:rsidR="00E50ABF" w:rsidRDefault="007B5DD2">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Pr>
          <w:rFonts w:ascii="Arial" w:eastAsia="Arial" w:hAnsi="Arial" w:cs="Arial"/>
          <w:b/>
          <w:sz w:val="22"/>
          <w:szCs w:val="22"/>
          <w:u w:val="single"/>
        </w:rPr>
        <w:t>Other Requirements</w:t>
      </w:r>
      <w:r>
        <w:rPr>
          <w:rFonts w:ascii="Arial" w:eastAsia="Arial" w:hAnsi="Arial" w:cs="Arial"/>
          <w:b/>
          <w:sz w:val="22"/>
          <w:szCs w:val="22"/>
        </w:rPr>
        <w:t xml:space="preserve">: </w:t>
      </w:r>
      <w:r>
        <w:rPr>
          <w:rFonts w:ascii="Arial" w:eastAsia="Arial" w:hAnsi="Arial" w:cs="Arial"/>
          <w:sz w:val="22"/>
          <w:szCs w:val="22"/>
        </w:rPr>
        <w:t xml:space="preserve"> Must be able to work a flexible schedule including days, evenings and weekends.  Must submit to and successfully pass a criminal background investigation.  </w:t>
      </w:r>
    </w:p>
    <w:p w14:paraId="763C843E" w14:textId="0AAA3D3B" w:rsidR="008529D9" w:rsidRDefault="008529D9">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3FFBB9E7" w14:textId="3717B8F9" w:rsidR="008529D9" w:rsidRDefault="008529D9">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241FEB12" w14:textId="77777777" w:rsidR="008529D9" w:rsidRDefault="008529D9">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00000058" w14:textId="77777777" w:rsidR="00E50ABF" w:rsidRDefault="00E50ABF">
      <w:pPr>
        <w:widowControl/>
        <w:tabs>
          <w:tab w:val="left" w:pos="-720"/>
          <w:tab w:val="left" w:pos="878"/>
          <w:tab w:val="left" w:pos="1486"/>
          <w:tab w:val="left" w:pos="6912"/>
          <w:tab w:val="left" w:pos="7632"/>
        </w:tabs>
        <w:ind w:left="0" w:hanging="2"/>
        <w:rPr>
          <w:rFonts w:ascii="Arial" w:eastAsia="Arial" w:hAnsi="Arial" w:cs="Arial"/>
          <w:sz w:val="22"/>
          <w:szCs w:val="22"/>
        </w:rPr>
      </w:pPr>
    </w:p>
    <w:p w14:paraId="0000005A" w14:textId="65F18BCA" w:rsidR="00E50ABF" w:rsidRDefault="008529D9">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Helvetica" w:hAnsi="Helvetica" w:cs="Helvetica"/>
          <w:color w:val="202124"/>
          <w:sz w:val="18"/>
          <w:szCs w:val="18"/>
          <w:shd w:val="clear" w:color="auto" w:fill="FFFFFF"/>
        </w:rPr>
        <w:t>As an </w:t>
      </w:r>
      <w:r>
        <w:rPr>
          <w:rStyle w:val="Strong"/>
          <w:rFonts w:ascii="Helvetica" w:hAnsi="Helvetica" w:cs="Helvetica"/>
          <w:color w:val="202124"/>
          <w:sz w:val="18"/>
          <w:szCs w:val="18"/>
          <w:shd w:val="clear" w:color="auto" w:fill="FFFFFF"/>
        </w:rPr>
        <w:t>Equal Opportunity Employer</w:t>
      </w:r>
      <w:r>
        <w:rPr>
          <w:rFonts w:ascii="Helvetica" w:hAnsi="Helvetica" w:cs="Helvetica"/>
          <w:color w:val="202124"/>
          <w:sz w:val="18"/>
          <w:szCs w:val="18"/>
          <w:shd w:val="clear" w:color="auto" w:fill="FFFFFF"/>
        </w:rPr>
        <w:t>, Pueblo City-County Library District does not discriminate on the basis of race, color, religion, sex, age, national origin, disability, pregnancy, sexual orientation including gender orientation, genetic information, military status, or any other status protected by law or regulation. It is our intention that all qualified applicants are given equal opportunity and that selection decisions be based on job-related factors.</w:t>
      </w:r>
    </w:p>
    <w:p w14:paraId="0000005B"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5C" w14:textId="77777777" w:rsidR="00E50ABF" w:rsidRDefault="00E50ABF">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5D" w14:textId="77777777" w:rsidR="00E50ABF" w:rsidRDefault="00E50ABF">
      <w:pPr>
        <w:widowControl/>
        <w:tabs>
          <w:tab w:val="left" w:pos="-720"/>
          <w:tab w:val="left" w:pos="878"/>
          <w:tab w:val="left" w:pos="1486"/>
          <w:tab w:val="left" w:pos="6912"/>
          <w:tab w:val="left" w:pos="7632"/>
        </w:tabs>
        <w:ind w:left="0" w:hanging="2"/>
        <w:jc w:val="both"/>
      </w:pPr>
    </w:p>
    <w:sectPr w:rsidR="00E50ABF">
      <w:headerReference w:type="even" r:id="rId8"/>
      <w:headerReference w:type="default" r:id="rId9"/>
      <w:footerReference w:type="even" r:id="rId10"/>
      <w:footerReference w:type="default" r:id="rId11"/>
      <w:headerReference w:type="first" r:id="rId12"/>
      <w:footerReference w:type="first" r:id="rId13"/>
      <w:pgSz w:w="12240" w:h="15840"/>
      <w:pgMar w:top="432" w:right="720" w:bottom="432" w:left="100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7A4FE" w14:textId="77777777" w:rsidR="00DF15AD" w:rsidRDefault="007B5DD2">
      <w:pPr>
        <w:spacing w:line="240" w:lineRule="auto"/>
        <w:ind w:left="0" w:hanging="2"/>
      </w:pPr>
      <w:r>
        <w:separator/>
      </w:r>
    </w:p>
  </w:endnote>
  <w:endnote w:type="continuationSeparator" w:id="0">
    <w:p w14:paraId="0305A227" w14:textId="77777777" w:rsidR="00DF15AD" w:rsidRDefault="007B5D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Lemo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5528" w14:textId="77777777" w:rsidR="00082971" w:rsidRDefault="0008297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9" w14:textId="77777777" w:rsidR="00E50ABF" w:rsidRDefault="00E50ABF">
    <w:pPr>
      <w:ind w:left="0" w:hanging="2"/>
    </w:pPr>
  </w:p>
  <w:p w14:paraId="0000006A" w14:textId="4F133D14" w:rsidR="00E50ABF" w:rsidRDefault="007B5DD2">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2"/>
      <w:jc w:val="both"/>
      <w:rPr>
        <w:rFonts w:ascii="Libre Baskerville" w:eastAsia="Libre Baskerville" w:hAnsi="Libre Baskerville" w:cs="Libre Baskerville"/>
        <w:sz w:val="23"/>
        <w:szCs w:val="23"/>
      </w:rPr>
    </w:pPr>
    <w:r>
      <w:rPr>
        <w:rFonts w:ascii="Libre Baskerville" w:eastAsia="Libre Baskerville" w:hAnsi="Libre Baskerville" w:cs="Libre Baskerville"/>
        <w:b/>
        <w:sz w:val="23"/>
        <w:szCs w:val="23"/>
      </w:rPr>
      <w:t>______________________________________________________________</w:t>
    </w:r>
    <w:r w:rsidR="00082971">
      <w:rPr>
        <w:rFonts w:ascii="Libre Baskerville" w:eastAsia="Libre Baskerville" w:hAnsi="Libre Baskerville" w:cs="Libre Baskerville"/>
        <w:b/>
        <w:sz w:val="23"/>
        <w:szCs w:val="23"/>
      </w:rPr>
      <w:t>___________________________</w:t>
    </w:r>
  </w:p>
  <w:p w14:paraId="0000006B" w14:textId="77777777" w:rsidR="00E50ABF" w:rsidRDefault="00E50ABF">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2"/>
      <w:jc w:val="both"/>
      <w:rPr>
        <w:rFonts w:ascii="Libre Baskerville" w:eastAsia="Libre Baskerville" w:hAnsi="Libre Baskerville" w:cs="Libre Baskerville"/>
        <w:sz w:val="23"/>
        <w:szCs w:val="23"/>
      </w:rPr>
    </w:pPr>
  </w:p>
  <w:p w14:paraId="0000006C" w14:textId="76889D21" w:rsidR="00E50ABF" w:rsidRDefault="007B5DD2">
    <w:pPr>
      <w:pStyle w:val="Heading1"/>
      <w:ind w:left="0" w:hanging="2"/>
    </w:pPr>
    <w:r>
      <w:t>This is a revised job description</w:t>
    </w:r>
    <w:r w:rsidR="00082971">
      <w:tab/>
    </w:r>
    <w:r w:rsidR="00082971">
      <w:tab/>
    </w:r>
    <w:r w:rsidR="00082971">
      <w:tab/>
    </w:r>
    <w:r w:rsidR="00082971">
      <w:tab/>
    </w:r>
    <w:r w:rsidR="00082971">
      <w:tab/>
    </w:r>
    <w:r w:rsidR="00082971">
      <w:tab/>
    </w:r>
    <w:r w:rsidR="00082971">
      <w:tab/>
    </w:r>
    <w:r w:rsidR="008529D9">
      <w:t>May 2024</w:t>
    </w:r>
    <w:r w:rsidR="00082971">
      <w:t xml:space="preserve"> </w:t>
    </w:r>
  </w:p>
  <w:p w14:paraId="0000006D" w14:textId="77777777" w:rsidR="00E50ABF" w:rsidRDefault="00E50ABF">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2"/>
      <w:jc w:val="both"/>
      <w:rPr>
        <w:rFonts w:ascii="Libre Baskerville" w:eastAsia="Libre Baskerville" w:hAnsi="Libre Baskerville" w:cs="Libre Baskerville"/>
        <w:sz w:val="23"/>
        <w:szCs w:val="23"/>
      </w:rPr>
    </w:pPr>
  </w:p>
  <w:p w14:paraId="0000006E" w14:textId="77777777" w:rsidR="00E50ABF" w:rsidRDefault="00E50ABF">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720" w:hanging="2"/>
      <w:jc w:val="both"/>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AD07" w14:textId="77777777" w:rsidR="00082971" w:rsidRDefault="0008297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356EB" w14:textId="77777777" w:rsidR="00DF15AD" w:rsidRDefault="007B5DD2">
      <w:pPr>
        <w:spacing w:line="240" w:lineRule="auto"/>
        <w:ind w:left="0" w:hanging="2"/>
      </w:pPr>
      <w:r>
        <w:separator/>
      </w:r>
    </w:p>
  </w:footnote>
  <w:footnote w:type="continuationSeparator" w:id="0">
    <w:p w14:paraId="2F9C1F58" w14:textId="77777777" w:rsidR="00DF15AD" w:rsidRDefault="007B5DD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7FD2" w14:textId="77777777" w:rsidR="00082971" w:rsidRDefault="0008297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E" w14:textId="77777777" w:rsidR="00E50ABF" w:rsidRDefault="007B5DD2">
    <w:pPr>
      <w:tabs>
        <w:tab w:val="right" w:pos="10512"/>
      </w:tabs>
      <w:ind w:left="2" w:hanging="4"/>
      <w:jc w:val="both"/>
      <w:rPr>
        <w:rFonts w:ascii="Arial" w:eastAsia="Arial" w:hAnsi="Arial" w:cs="Arial"/>
        <w:sz w:val="30"/>
        <w:szCs w:val="30"/>
      </w:rPr>
    </w:pPr>
    <w:r>
      <w:rPr>
        <w:rFonts w:ascii="Libre Baskerville" w:eastAsia="Libre Baskerville" w:hAnsi="Libre Baskerville" w:cs="Libre Baskerville"/>
        <w:b/>
        <w:sz w:val="40"/>
        <w:szCs w:val="40"/>
      </w:rPr>
      <w:t>JOB DESCRIPTION</w:t>
    </w:r>
    <w:r>
      <w:rPr>
        <w:rFonts w:ascii="Lemon" w:eastAsia="Lemon" w:hAnsi="Lemon" w:cs="Lemon"/>
        <w:b/>
      </w:rPr>
      <w:tab/>
    </w:r>
    <w:r>
      <w:rPr>
        <w:rFonts w:ascii="Arial" w:eastAsia="Arial" w:hAnsi="Arial" w:cs="Arial"/>
        <w:b/>
        <w:sz w:val="30"/>
        <w:szCs w:val="30"/>
      </w:rPr>
      <w:t>PUEBLO CITY-COUNTY LIBRARY DISTRICT</w:t>
    </w:r>
  </w:p>
  <w:p w14:paraId="0000005F" w14:textId="0AA19EF7" w:rsidR="00E50ABF" w:rsidRDefault="007B5DD2">
    <w:pPr>
      <w:tabs>
        <w:tab w:val="left" w:pos="-720"/>
        <w:tab w:val="left" w:pos="536"/>
        <w:tab w:val="left" w:pos="1065"/>
        <w:tab w:val="left" w:pos="1872"/>
        <w:tab w:val="left" w:pos="6912"/>
        <w:tab w:val="left" w:pos="7812"/>
      </w:tabs>
      <w:ind w:left="0" w:hanging="2"/>
      <w:jc w:val="both"/>
      <w:rPr>
        <w:rFonts w:ascii="Lemon" w:eastAsia="Lemon" w:hAnsi="Lemon" w:cs="Lemon"/>
      </w:rPr>
    </w:pPr>
    <w:r>
      <w:rPr>
        <w:rFonts w:ascii="Lemon" w:eastAsia="Lemon" w:hAnsi="Lemon" w:cs="Lemon"/>
        <w:b/>
      </w:rPr>
      <w:t>____________________________________________________________</w:t>
    </w:r>
    <w:r w:rsidR="008529D9">
      <w:rPr>
        <w:rFonts w:ascii="Lemon" w:eastAsia="Lemon" w:hAnsi="Lemon" w:cs="Lemon"/>
        <w:b/>
      </w:rPr>
      <w:t>_______________________</w:t>
    </w:r>
  </w:p>
  <w:p w14:paraId="00000060" w14:textId="77777777" w:rsidR="00E50ABF" w:rsidRDefault="00E50ABF">
    <w:pPr>
      <w:tabs>
        <w:tab w:val="left" w:pos="-720"/>
        <w:tab w:val="left" w:pos="1872"/>
        <w:tab w:val="left" w:pos="6912"/>
        <w:tab w:val="left" w:pos="7812"/>
      </w:tabs>
      <w:ind w:left="0" w:hanging="2"/>
      <w:jc w:val="both"/>
      <w:rPr>
        <w:rFonts w:ascii="Lemon" w:eastAsia="Lemon" w:hAnsi="Lemon" w:cs="Lemon"/>
      </w:rPr>
    </w:pPr>
  </w:p>
  <w:p w14:paraId="00000061" w14:textId="77777777" w:rsidR="00E50ABF" w:rsidRDefault="007B5DD2">
    <w:pPr>
      <w:tabs>
        <w:tab w:val="left" w:pos="-720"/>
        <w:tab w:val="left" w:pos="1872"/>
        <w:tab w:val="left" w:pos="6912"/>
        <w:tab w:val="left" w:pos="7812"/>
      </w:tabs>
      <w:ind w:left="0" w:hanging="2"/>
      <w:jc w:val="both"/>
      <w:rPr>
        <w:rFonts w:ascii="Arial" w:eastAsia="Arial" w:hAnsi="Arial" w:cs="Arial"/>
      </w:rPr>
    </w:pPr>
    <w:r>
      <w:rPr>
        <w:rFonts w:ascii="Arial" w:eastAsia="Arial" w:hAnsi="Arial" w:cs="Arial"/>
        <w:b/>
      </w:rPr>
      <w:t>POSITION:</w:t>
    </w:r>
    <w:r>
      <w:rPr>
        <w:rFonts w:ascii="Arial" w:eastAsia="Arial" w:hAnsi="Arial" w:cs="Arial"/>
        <w:b/>
      </w:rPr>
      <w:tab/>
      <w:t>Makerspace Educator</w:t>
    </w:r>
    <w:r>
      <w:rPr>
        <w:rFonts w:ascii="Arial" w:eastAsia="Arial" w:hAnsi="Arial" w:cs="Arial"/>
        <w:b/>
      </w:rPr>
      <w:tab/>
      <w:t>Organization Group: Master</w:t>
    </w:r>
  </w:p>
  <w:p w14:paraId="00000062" w14:textId="77777777" w:rsidR="00E50ABF" w:rsidRDefault="007B5DD2">
    <w:pPr>
      <w:tabs>
        <w:tab w:val="left" w:pos="-720"/>
        <w:tab w:val="left" w:pos="1872"/>
        <w:tab w:val="left" w:pos="6912"/>
        <w:tab w:val="left" w:pos="7812"/>
      </w:tabs>
      <w:ind w:left="0" w:hanging="2"/>
      <w:jc w:val="both"/>
      <w:rPr>
        <w:rFonts w:ascii="Arial" w:eastAsia="Arial" w:hAnsi="Arial" w:cs="Arial"/>
      </w:rPr>
    </w:pPr>
    <w:r>
      <w:rPr>
        <w:rFonts w:ascii="Arial" w:eastAsia="Arial" w:hAnsi="Arial" w:cs="Arial"/>
        <w:b/>
      </w:rPr>
      <w:tab/>
    </w:r>
  </w:p>
  <w:p w14:paraId="00000063" w14:textId="77777777" w:rsidR="00E50ABF" w:rsidRDefault="007B5DD2">
    <w:pPr>
      <w:tabs>
        <w:tab w:val="left" w:pos="-720"/>
        <w:tab w:val="left" w:pos="1872"/>
        <w:tab w:val="left" w:pos="6912"/>
        <w:tab w:val="left" w:pos="7812"/>
      </w:tabs>
      <w:ind w:left="0" w:hanging="2"/>
      <w:jc w:val="both"/>
      <w:rPr>
        <w:rFonts w:ascii="Arial" w:eastAsia="Arial" w:hAnsi="Arial" w:cs="Arial"/>
      </w:rPr>
    </w:pPr>
    <w:r>
      <w:rPr>
        <w:rFonts w:ascii="Arial" w:eastAsia="Arial" w:hAnsi="Arial" w:cs="Arial"/>
        <w:b/>
      </w:rPr>
      <w:t>DEPARTMENT:</w:t>
    </w:r>
    <w:r>
      <w:rPr>
        <w:rFonts w:ascii="Arial" w:eastAsia="Arial" w:hAnsi="Arial" w:cs="Arial"/>
        <w:b/>
      </w:rPr>
      <w:tab/>
      <w:t>Experiential Learning</w:t>
    </w:r>
    <w:r>
      <w:rPr>
        <w:rFonts w:ascii="Arial" w:eastAsia="Arial" w:hAnsi="Arial" w:cs="Arial"/>
        <w:b/>
      </w:rPr>
      <w:tab/>
      <w:t>Level:  A</w:t>
    </w:r>
  </w:p>
  <w:p w14:paraId="00000064" w14:textId="77777777" w:rsidR="00E50ABF" w:rsidRDefault="00E50ABF">
    <w:pPr>
      <w:tabs>
        <w:tab w:val="left" w:pos="-720"/>
        <w:tab w:val="left" w:pos="1872"/>
        <w:tab w:val="left" w:pos="6912"/>
        <w:tab w:val="left" w:pos="7812"/>
      </w:tabs>
      <w:ind w:left="0" w:hanging="2"/>
      <w:jc w:val="both"/>
      <w:rPr>
        <w:rFonts w:ascii="Arial" w:eastAsia="Arial" w:hAnsi="Arial" w:cs="Arial"/>
      </w:rPr>
    </w:pPr>
  </w:p>
  <w:p w14:paraId="00000065" w14:textId="382C5DCC" w:rsidR="00E50ABF" w:rsidRDefault="007B5DD2">
    <w:pPr>
      <w:tabs>
        <w:tab w:val="left" w:pos="-720"/>
        <w:tab w:val="left" w:pos="1872"/>
        <w:tab w:val="left" w:pos="6912"/>
        <w:tab w:val="left" w:pos="7812"/>
      </w:tabs>
      <w:ind w:left="0" w:hanging="2"/>
      <w:jc w:val="both"/>
      <w:rPr>
        <w:rFonts w:ascii="Arial" w:eastAsia="Arial" w:hAnsi="Arial" w:cs="Arial"/>
      </w:rPr>
    </w:pPr>
    <w:r>
      <w:rPr>
        <w:rFonts w:ascii="Arial" w:eastAsia="Arial" w:hAnsi="Arial" w:cs="Arial"/>
        <w:b/>
      </w:rPr>
      <w:t>EFFECTIVE:</w:t>
    </w:r>
    <w:r>
      <w:rPr>
        <w:rFonts w:ascii="Arial" w:eastAsia="Arial" w:hAnsi="Arial" w:cs="Arial"/>
        <w:b/>
      </w:rPr>
      <w:tab/>
    </w:r>
    <w:r w:rsidR="008529D9">
      <w:rPr>
        <w:rFonts w:ascii="Arial" w:eastAsia="Arial" w:hAnsi="Arial" w:cs="Arial"/>
        <w:b/>
      </w:rPr>
      <w:t>May, 2024</w:t>
    </w:r>
    <w:r>
      <w:rPr>
        <w:rFonts w:ascii="Arial" w:eastAsia="Arial" w:hAnsi="Arial" w:cs="Arial"/>
        <w:b/>
      </w:rPr>
      <w:tab/>
      <w:t xml:space="preserve">FLSA Status:  </w:t>
    </w:r>
    <w:r w:rsidR="008529D9">
      <w:rPr>
        <w:rFonts w:ascii="Arial" w:eastAsia="Arial" w:hAnsi="Arial" w:cs="Arial"/>
        <w:b/>
      </w:rPr>
      <w:t xml:space="preserve">Non- </w:t>
    </w:r>
    <w:r>
      <w:rPr>
        <w:rFonts w:ascii="Arial" w:eastAsia="Arial" w:hAnsi="Arial" w:cs="Arial"/>
        <w:b/>
      </w:rPr>
      <w:t>Exempt</w:t>
    </w:r>
  </w:p>
  <w:p w14:paraId="00000066" w14:textId="77777777" w:rsidR="00E50ABF" w:rsidRDefault="007B5DD2">
    <w:pPr>
      <w:tabs>
        <w:tab w:val="left" w:pos="-720"/>
        <w:tab w:val="left" w:pos="1872"/>
        <w:tab w:val="left" w:pos="6912"/>
        <w:tab w:val="left" w:pos="7812"/>
      </w:tabs>
      <w:ind w:left="0" w:hanging="2"/>
      <w:jc w:val="both"/>
      <w:rPr>
        <w:sz w:val="22"/>
        <w:szCs w:val="22"/>
      </w:rPr>
    </w:pPr>
    <w:r>
      <w:rPr>
        <w:rFonts w:ascii="Arial" w:eastAsia="Arial" w:hAnsi="Arial" w:cs="Arial"/>
        <w:b/>
      </w:rPr>
      <w:t>______________________________________________________________________________</w:t>
    </w:r>
  </w:p>
  <w:p w14:paraId="00000067" w14:textId="77777777" w:rsidR="00E50ABF" w:rsidRDefault="00E50ABF">
    <w:pPr>
      <w:tabs>
        <w:tab w:val="left" w:pos="-720"/>
        <w:tab w:val="left" w:pos="1872"/>
        <w:tab w:val="left" w:pos="6912"/>
        <w:tab w:val="left" w:pos="7812"/>
      </w:tabs>
      <w:ind w:left="0" w:hanging="2"/>
      <w:jc w:val="both"/>
      <w:rPr>
        <w:rFonts w:ascii="Arial" w:eastAsia="Arial" w:hAnsi="Arial" w:cs="Arial"/>
        <w:sz w:val="22"/>
        <w:szCs w:val="22"/>
      </w:rPr>
    </w:pPr>
  </w:p>
  <w:p w14:paraId="00000068" w14:textId="77777777" w:rsidR="00E50ABF" w:rsidRDefault="00E50ABF">
    <w:pPr>
      <w:ind w:left="0" w:hanging="2"/>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D135" w14:textId="77777777" w:rsidR="00082971" w:rsidRDefault="0008297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A74AD"/>
    <w:multiLevelType w:val="multilevel"/>
    <w:tmpl w:val="9FCC02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E395663"/>
    <w:multiLevelType w:val="multilevel"/>
    <w:tmpl w:val="B45A5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BF"/>
    <w:rsid w:val="00082971"/>
    <w:rsid w:val="007B5DD2"/>
    <w:rsid w:val="008529D9"/>
    <w:rsid w:val="00DF15AD"/>
    <w:rsid w:val="00E5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9954"/>
  <w15:docId w15:val="{8C5835D0-1923-46EB-8E56-BD1BA24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pPr>
      <w:keepNext/>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gmaildefault">
    <w:name w:val="gmail_defaul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852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Wc48O3PHh3J4t1dBk6ErwserYg==">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Carlsen</dc:creator>
  <cp:lastModifiedBy>Terri Daly</cp:lastModifiedBy>
  <cp:revision>2</cp:revision>
  <dcterms:created xsi:type="dcterms:W3CDTF">2025-10-01T13:37:00Z</dcterms:created>
  <dcterms:modified xsi:type="dcterms:W3CDTF">2025-10-01T13:37:00Z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1485561057</vt:i4>
  </property>
  <property fmtid="{D5CDD505-2E9C-101B-9397-08002B2CF9AE}" pid="3" name="_EmailSubject">
    <vt:lpwstr>library assistant</vt:lpwstr>
  </property>
  <property fmtid="{D5CDD505-2E9C-101B-9397-08002B2CF9AE}" pid="4" name="_AuthorEmail">
    <vt:lpwstr>KLoeber@pueblolibrary.org</vt:lpwstr>
  </property>
  <property fmtid="{D5CDD505-2E9C-101B-9397-08002B2CF9AE}" pid="5" name="_AuthorEmailDisplayName">
    <vt:lpwstr>Loeber, Kay</vt:lpwstr>
  </property>
  <property fmtid="{D5CDD505-2E9C-101B-9397-08002B2CF9AE}" pid="6" name="_PreviousAdHocReviewCycleID">
    <vt:i4>197661586</vt:i4>
  </property>
  <property fmtid="{D5CDD505-2E9C-101B-9397-08002B2CF9AE}" pid="7" name="_ReviewingToolsShownOnce">
    <vt:lpwstr/>
  </property>
</Properties>
</file>