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D03DD" w:rsidRDefault="00274DB5">
      <w:pPr>
        <w:widowControl/>
        <w:tabs>
          <w:tab w:val="left" w:pos="-720"/>
          <w:tab w:val="left" w:pos="878"/>
          <w:tab w:val="left" w:pos="1486"/>
          <w:tab w:val="left" w:pos="6912"/>
          <w:tab w:val="left" w:pos="7632"/>
        </w:tabs>
        <w:jc w:val="both"/>
        <w:rPr>
          <w:rFonts w:ascii="Arial" w:eastAsia="Arial" w:hAnsi="Arial" w:cs="Arial"/>
          <w:sz w:val="22"/>
          <w:szCs w:val="22"/>
        </w:rPr>
      </w:pPr>
      <w:bookmarkStart w:id="0" w:name="bookmark=id.gjdgxs" w:colFirst="0" w:colLast="0"/>
      <w:bookmarkStart w:id="1" w:name="_GoBack"/>
      <w:bookmarkEnd w:id="0"/>
      <w:bookmarkEnd w:id="1"/>
      <w:r>
        <w:rPr>
          <w:rFonts w:ascii="Arial" w:eastAsia="Arial" w:hAnsi="Arial" w:cs="Arial"/>
          <w:sz w:val="22"/>
          <w:szCs w:val="22"/>
        </w:rPr>
        <w:t xml:space="preserve">This Job Description identifies the major responsibilities of this job. </w:t>
      </w:r>
    </w:p>
    <w:p w14:paraId="00000002"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03" w14:textId="77777777" w:rsidR="00CD03DD" w:rsidRDefault="00274DB5">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b/>
          <w:sz w:val="22"/>
          <w:szCs w:val="22"/>
        </w:rPr>
        <w:t>I.</w:t>
      </w:r>
      <w:r>
        <w:rPr>
          <w:rFonts w:ascii="Arial" w:eastAsia="Arial" w:hAnsi="Arial" w:cs="Arial"/>
          <w:b/>
          <w:sz w:val="22"/>
          <w:szCs w:val="22"/>
        </w:rPr>
        <w:tab/>
        <w:t>POSITION PURPOSE:</w:t>
      </w:r>
    </w:p>
    <w:p w14:paraId="00000004"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05" w14:textId="77777777" w:rsidR="00CD03DD" w:rsidRDefault="00274DB5">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The purpose of the Program and Outreach Specialist II is to encourage program attendance and provide outreach by initiating engaging library-sponsored educational and creative programs and events, and positively impact library visits and use of library resources by helping customers find and use library materials and resources.</w:t>
      </w:r>
    </w:p>
    <w:p w14:paraId="00000006"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07" w14:textId="77777777" w:rsidR="00CD03DD" w:rsidRDefault="00274DB5">
      <w:pPr>
        <w:widowControl/>
        <w:tabs>
          <w:tab w:val="left" w:pos="-720"/>
          <w:tab w:val="left" w:pos="878"/>
          <w:tab w:val="left" w:pos="1486"/>
          <w:tab w:val="left" w:pos="6912"/>
          <w:tab w:val="left" w:pos="7632"/>
        </w:tabs>
        <w:ind w:left="878" w:hanging="878"/>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II.</w:t>
      </w:r>
      <w:r>
        <w:rPr>
          <w:rFonts w:ascii="Arial" w:eastAsia="Arial" w:hAnsi="Arial" w:cs="Arial"/>
          <w:b/>
          <w:sz w:val="22"/>
          <w:szCs w:val="22"/>
        </w:rPr>
        <w:tab/>
        <w:t>RELATIONSHIPS</w:t>
      </w:r>
    </w:p>
    <w:p w14:paraId="00000008" w14:textId="31937C66" w:rsidR="00CD03DD" w:rsidRDefault="00274DB5">
      <w:pPr>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The Program and Outreach Specialist II reports to the Department Manager and works as a team member in providing programs and services</w:t>
      </w:r>
      <w:r w:rsidR="00D03268">
        <w:rPr>
          <w:rFonts w:ascii="Arial" w:eastAsia="Arial" w:hAnsi="Arial" w:cs="Arial"/>
          <w:sz w:val="22"/>
          <w:szCs w:val="22"/>
        </w:rPr>
        <w:t xml:space="preserve"> for the Pueblo Community</w:t>
      </w:r>
      <w:r>
        <w:rPr>
          <w:rFonts w:ascii="Arial" w:eastAsia="Arial" w:hAnsi="Arial" w:cs="Arial"/>
          <w:sz w:val="22"/>
          <w:szCs w:val="22"/>
        </w:rPr>
        <w:t>. Works to promote a positive work environment by maintaining respectful and courteous interactions at all times.  Builds relationships within the community to expand library services.  Provides excellent customer service demonstrating the ability to communicate effectively with people regardless of age, race, sexual orientation, ability level or background.</w:t>
      </w:r>
    </w:p>
    <w:p w14:paraId="00000009"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0A"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0B" w14:textId="77777777" w:rsidR="00CD03DD" w:rsidRDefault="00274DB5">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b/>
          <w:sz w:val="22"/>
          <w:szCs w:val="22"/>
        </w:rPr>
        <w:t>III.</w:t>
      </w:r>
      <w:r>
        <w:rPr>
          <w:rFonts w:ascii="Arial" w:eastAsia="Arial" w:hAnsi="Arial" w:cs="Arial"/>
          <w:b/>
          <w:sz w:val="22"/>
          <w:szCs w:val="22"/>
        </w:rPr>
        <w:tab/>
        <w:t>PRIMARY DUTIES AND RESPONSIBILITIES</w:t>
      </w:r>
    </w:p>
    <w:p w14:paraId="0000000C"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BB1EA35" w14:textId="1A79FACA" w:rsidR="00D03268"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Plans and carries out public educational, cultural, and creative programs and events for adults, teens, and children within PCCLD mission, goals, and methods. Coordinates programs with experts and participates in programs as a</w:t>
      </w:r>
      <w:r w:rsidR="00697958" w:rsidRPr="00B52610">
        <w:rPr>
          <w:rFonts w:ascii="Arial" w:eastAsia="Arial" w:hAnsi="Arial" w:cs="Arial"/>
          <w:sz w:val="22"/>
          <w:szCs w:val="22"/>
        </w:rPr>
        <w:t xml:space="preserve"> facilitator,</w:t>
      </w:r>
      <w:r w:rsidRPr="00B52610">
        <w:rPr>
          <w:rFonts w:ascii="Arial" w:eastAsia="Arial" w:hAnsi="Arial" w:cs="Arial"/>
          <w:sz w:val="22"/>
          <w:szCs w:val="22"/>
        </w:rPr>
        <w:t xml:space="preserve"> </w:t>
      </w:r>
      <w:r w:rsidR="00697958" w:rsidRPr="00B52610">
        <w:rPr>
          <w:rFonts w:ascii="Arial" w:eastAsia="Arial" w:hAnsi="Arial" w:cs="Arial"/>
          <w:sz w:val="22"/>
          <w:szCs w:val="22"/>
        </w:rPr>
        <w:t xml:space="preserve">presenter, </w:t>
      </w:r>
      <w:r w:rsidRPr="00B52610">
        <w:rPr>
          <w:rFonts w:ascii="Arial" w:eastAsia="Arial" w:hAnsi="Arial" w:cs="Arial"/>
          <w:sz w:val="22"/>
          <w:szCs w:val="22"/>
        </w:rPr>
        <w:t xml:space="preserve">storyteller, actor, </w:t>
      </w:r>
      <w:r w:rsidR="00697958" w:rsidRPr="00B52610">
        <w:rPr>
          <w:rFonts w:ascii="Arial" w:eastAsia="Arial" w:hAnsi="Arial" w:cs="Arial"/>
          <w:sz w:val="22"/>
          <w:szCs w:val="22"/>
        </w:rPr>
        <w:t xml:space="preserve">or </w:t>
      </w:r>
      <w:r w:rsidR="00B52610">
        <w:rPr>
          <w:rFonts w:ascii="Arial" w:eastAsia="Arial" w:hAnsi="Arial" w:cs="Arial"/>
          <w:sz w:val="22"/>
          <w:szCs w:val="22"/>
        </w:rPr>
        <w:t>instructor.</w:t>
      </w:r>
    </w:p>
    <w:p w14:paraId="233C0589" w14:textId="77777777" w:rsidR="00D03268" w:rsidRPr="00B52610" w:rsidRDefault="00D03268">
      <w:pPr>
        <w:tabs>
          <w:tab w:val="left" w:pos="-720"/>
          <w:tab w:val="left" w:pos="432"/>
          <w:tab w:val="left" w:pos="792"/>
          <w:tab w:val="left" w:pos="1486"/>
          <w:tab w:val="left" w:pos="6912"/>
          <w:tab w:val="left" w:pos="7632"/>
        </w:tabs>
        <w:jc w:val="both"/>
        <w:rPr>
          <w:rFonts w:ascii="Arial" w:eastAsia="Arial" w:hAnsi="Arial" w:cs="Arial"/>
          <w:sz w:val="22"/>
          <w:szCs w:val="22"/>
        </w:rPr>
      </w:pPr>
    </w:p>
    <w:p w14:paraId="12B91114" w14:textId="457ABD3F" w:rsidR="00D1015F" w:rsidRPr="00B52610" w:rsidRDefault="00D1015F" w:rsidP="00B52610">
      <w:pPr>
        <w:widowControl/>
        <w:autoSpaceDE w:val="0"/>
        <w:autoSpaceDN w:val="0"/>
        <w:adjustRightInd w:val="0"/>
        <w:rPr>
          <w:rFonts w:ascii="Arial" w:hAnsi="Arial" w:cs="Arial"/>
          <w:sz w:val="22"/>
          <w:szCs w:val="22"/>
        </w:rPr>
      </w:pPr>
      <w:r w:rsidRPr="00776953">
        <w:rPr>
          <w:rFonts w:ascii="Arial" w:hAnsi="Arial" w:cs="Arial"/>
          <w:sz w:val="22"/>
          <w:szCs w:val="22"/>
        </w:rPr>
        <w:t>May act as a special resource provider in specific service areas, including targeted age groups, mobile library services, and/or district-wide technology</w:t>
      </w:r>
      <w:r w:rsidR="00B52610" w:rsidRPr="00776953">
        <w:rPr>
          <w:rFonts w:ascii="Arial" w:hAnsi="Arial" w:cs="Arial"/>
          <w:sz w:val="22"/>
          <w:szCs w:val="22"/>
        </w:rPr>
        <w:t xml:space="preserve"> </w:t>
      </w:r>
      <w:r w:rsidRPr="00776953">
        <w:rPr>
          <w:rFonts w:ascii="Arial" w:hAnsi="Arial" w:cs="Arial"/>
          <w:sz w:val="22"/>
          <w:szCs w:val="22"/>
        </w:rPr>
        <w:t>programming and support.</w:t>
      </w:r>
    </w:p>
    <w:p w14:paraId="0000000E" w14:textId="471C7EB3"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E6A31C1" w14:textId="77777777" w:rsidR="004F0491" w:rsidRPr="00B52610" w:rsidRDefault="004F0491">
      <w:pPr>
        <w:tabs>
          <w:tab w:val="left" w:pos="-720"/>
          <w:tab w:val="left" w:pos="432"/>
          <w:tab w:val="left" w:pos="792"/>
          <w:tab w:val="left" w:pos="1486"/>
          <w:tab w:val="left" w:pos="6912"/>
          <w:tab w:val="left" w:pos="7632"/>
        </w:tabs>
        <w:jc w:val="both"/>
        <w:rPr>
          <w:rFonts w:ascii="Arial" w:hAnsi="Arial" w:cs="Arial"/>
          <w:sz w:val="22"/>
          <w:szCs w:val="22"/>
        </w:rPr>
      </w:pPr>
      <w:r w:rsidRPr="00B52610">
        <w:rPr>
          <w:rFonts w:ascii="Arial" w:hAnsi="Arial" w:cs="Arial"/>
          <w:sz w:val="22"/>
          <w:szCs w:val="22"/>
        </w:rPr>
        <w:t>Teaches classes on computer basics or other technology access topics to customers in small groups or one-on-one settings.</w:t>
      </w:r>
    </w:p>
    <w:p w14:paraId="390DBECB" w14:textId="77777777" w:rsidR="00B52610" w:rsidRDefault="00B52610">
      <w:pPr>
        <w:tabs>
          <w:tab w:val="left" w:pos="-720"/>
          <w:tab w:val="left" w:pos="432"/>
          <w:tab w:val="left" w:pos="792"/>
          <w:tab w:val="left" w:pos="1486"/>
          <w:tab w:val="left" w:pos="6912"/>
          <w:tab w:val="left" w:pos="7632"/>
        </w:tabs>
        <w:jc w:val="both"/>
        <w:rPr>
          <w:rFonts w:ascii="Arial" w:hAnsi="Arial" w:cs="Arial"/>
          <w:sz w:val="22"/>
          <w:szCs w:val="22"/>
        </w:rPr>
      </w:pPr>
    </w:p>
    <w:p w14:paraId="5D080DE3" w14:textId="5496D247" w:rsidR="004F0491" w:rsidRPr="00B52610" w:rsidRDefault="004F0491">
      <w:pPr>
        <w:tabs>
          <w:tab w:val="left" w:pos="-720"/>
          <w:tab w:val="left" w:pos="432"/>
          <w:tab w:val="left" w:pos="792"/>
          <w:tab w:val="left" w:pos="1486"/>
          <w:tab w:val="left" w:pos="6912"/>
          <w:tab w:val="left" w:pos="7632"/>
        </w:tabs>
        <w:jc w:val="both"/>
        <w:rPr>
          <w:rFonts w:ascii="Arial" w:hAnsi="Arial" w:cs="Arial"/>
          <w:sz w:val="22"/>
          <w:szCs w:val="22"/>
        </w:rPr>
      </w:pPr>
      <w:r w:rsidRPr="00B52610">
        <w:rPr>
          <w:rFonts w:ascii="Arial" w:hAnsi="Arial" w:cs="Arial"/>
          <w:sz w:val="22"/>
          <w:szCs w:val="22"/>
        </w:rPr>
        <w:t>Promotes library services through tours, demonstrations, talks, and displays.</w:t>
      </w:r>
    </w:p>
    <w:p w14:paraId="228ADFA7" w14:textId="77777777" w:rsidR="004F0491" w:rsidRPr="00B52610" w:rsidRDefault="004F0491">
      <w:pPr>
        <w:tabs>
          <w:tab w:val="left" w:pos="-720"/>
          <w:tab w:val="left" w:pos="432"/>
          <w:tab w:val="left" w:pos="792"/>
          <w:tab w:val="left" w:pos="1486"/>
          <w:tab w:val="left" w:pos="6912"/>
          <w:tab w:val="left" w:pos="7632"/>
        </w:tabs>
        <w:jc w:val="both"/>
        <w:rPr>
          <w:rFonts w:ascii="Arial" w:hAnsi="Arial" w:cs="Arial"/>
          <w:sz w:val="22"/>
          <w:szCs w:val="22"/>
        </w:rPr>
      </w:pPr>
    </w:p>
    <w:p w14:paraId="0000000F" w14:textId="1909A851"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Engages in hospitality to provide customer assistance at the point of need; roves to greet customers, offers assistance with locating materials, and provides reader’s advisory services. Proactively provides information to customers to promote circulation and program attendance. </w:t>
      </w:r>
    </w:p>
    <w:p w14:paraId="00000010"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1" w14:textId="60CE9EE2"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Reaches out to individuals and organizations in the community and builds partnerships relative to library programming</w:t>
      </w:r>
      <w:r w:rsidR="00B70E3C" w:rsidRPr="00B52610">
        <w:rPr>
          <w:rFonts w:ascii="Arial" w:eastAsia="Arial" w:hAnsi="Arial" w:cs="Arial"/>
          <w:sz w:val="22"/>
          <w:szCs w:val="22"/>
        </w:rPr>
        <w:t>.</w:t>
      </w:r>
    </w:p>
    <w:p w14:paraId="00000012"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997F8A" w14:textId="67DCEA12" w:rsidR="00D03268" w:rsidRPr="00776953"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776953">
        <w:rPr>
          <w:rFonts w:ascii="Arial" w:eastAsia="Arial" w:hAnsi="Arial" w:cs="Arial"/>
          <w:sz w:val="22"/>
          <w:szCs w:val="22"/>
        </w:rPr>
        <w:lastRenderedPageBreak/>
        <w:t xml:space="preserve">Collaborates with </w:t>
      </w:r>
      <w:r w:rsidR="00D03268" w:rsidRPr="00776953">
        <w:rPr>
          <w:rFonts w:ascii="Arial" w:eastAsia="Arial" w:hAnsi="Arial" w:cs="Arial"/>
          <w:sz w:val="22"/>
          <w:szCs w:val="22"/>
        </w:rPr>
        <w:t>library employees through</w:t>
      </w:r>
      <w:r w:rsidR="00697958" w:rsidRPr="00776953">
        <w:rPr>
          <w:rFonts w:ascii="Arial" w:eastAsia="Arial" w:hAnsi="Arial" w:cs="Arial"/>
          <w:sz w:val="22"/>
          <w:szCs w:val="22"/>
        </w:rPr>
        <w:t>out</w:t>
      </w:r>
      <w:r w:rsidR="00D03268" w:rsidRPr="00776953">
        <w:rPr>
          <w:rFonts w:ascii="Arial" w:eastAsia="Arial" w:hAnsi="Arial" w:cs="Arial"/>
          <w:sz w:val="22"/>
          <w:szCs w:val="22"/>
        </w:rPr>
        <w:t xml:space="preserve"> the </w:t>
      </w:r>
      <w:r w:rsidR="00B70E3C" w:rsidRPr="00776953">
        <w:rPr>
          <w:rFonts w:ascii="Arial" w:eastAsia="Arial" w:hAnsi="Arial" w:cs="Arial"/>
          <w:sz w:val="22"/>
          <w:szCs w:val="22"/>
        </w:rPr>
        <w:t>district on</w:t>
      </w:r>
      <w:r w:rsidRPr="00776953">
        <w:rPr>
          <w:rFonts w:ascii="Arial" w:eastAsia="Arial" w:hAnsi="Arial" w:cs="Arial"/>
          <w:sz w:val="22"/>
          <w:szCs w:val="22"/>
        </w:rPr>
        <w:t xml:space="preserve"> community outreach efforts</w:t>
      </w:r>
      <w:r w:rsidR="00D03268" w:rsidRPr="00776953">
        <w:rPr>
          <w:rFonts w:ascii="Arial" w:eastAsia="Arial" w:hAnsi="Arial" w:cs="Arial"/>
          <w:sz w:val="22"/>
          <w:szCs w:val="22"/>
        </w:rPr>
        <w:t xml:space="preserve"> </w:t>
      </w:r>
      <w:r w:rsidR="00B70E3C" w:rsidRPr="00776953">
        <w:rPr>
          <w:rFonts w:ascii="Arial" w:eastAsia="Arial" w:hAnsi="Arial" w:cs="Arial"/>
          <w:sz w:val="22"/>
          <w:szCs w:val="22"/>
        </w:rPr>
        <w:t>and library</w:t>
      </w:r>
      <w:r w:rsidRPr="00776953">
        <w:rPr>
          <w:rFonts w:ascii="Arial" w:eastAsia="Arial" w:hAnsi="Arial" w:cs="Arial"/>
          <w:sz w:val="22"/>
          <w:szCs w:val="22"/>
        </w:rPr>
        <w:t xml:space="preserve"> services</w:t>
      </w:r>
      <w:r w:rsidR="00697958" w:rsidRPr="00776953">
        <w:rPr>
          <w:rFonts w:ascii="Arial" w:eastAsia="Arial" w:hAnsi="Arial" w:cs="Arial"/>
          <w:sz w:val="22"/>
          <w:szCs w:val="22"/>
        </w:rPr>
        <w:t>.</w:t>
      </w:r>
    </w:p>
    <w:p w14:paraId="157215F9" w14:textId="77777777" w:rsidR="00B52610" w:rsidRPr="00776953" w:rsidRDefault="00B52610">
      <w:pPr>
        <w:tabs>
          <w:tab w:val="left" w:pos="-720"/>
          <w:tab w:val="left" w:pos="432"/>
          <w:tab w:val="left" w:pos="792"/>
          <w:tab w:val="left" w:pos="1486"/>
          <w:tab w:val="left" w:pos="6912"/>
          <w:tab w:val="left" w:pos="7632"/>
        </w:tabs>
        <w:jc w:val="both"/>
        <w:rPr>
          <w:rFonts w:ascii="Arial" w:eastAsia="Arial" w:hAnsi="Arial" w:cs="Arial"/>
          <w:sz w:val="22"/>
          <w:szCs w:val="22"/>
        </w:rPr>
      </w:pPr>
    </w:p>
    <w:p w14:paraId="0FF4E67D" w14:textId="5F5D32C8" w:rsidR="00D03268" w:rsidRPr="00776953" w:rsidRDefault="00B70E3C">
      <w:pPr>
        <w:tabs>
          <w:tab w:val="left" w:pos="-720"/>
          <w:tab w:val="left" w:pos="432"/>
          <w:tab w:val="left" w:pos="792"/>
          <w:tab w:val="left" w:pos="1486"/>
          <w:tab w:val="left" w:pos="6912"/>
          <w:tab w:val="left" w:pos="7632"/>
        </w:tabs>
        <w:jc w:val="both"/>
        <w:rPr>
          <w:rFonts w:ascii="Arial" w:eastAsia="Arial" w:hAnsi="Arial" w:cs="Arial"/>
          <w:sz w:val="22"/>
          <w:szCs w:val="22"/>
        </w:rPr>
      </w:pPr>
      <w:r w:rsidRPr="00776953">
        <w:rPr>
          <w:rFonts w:ascii="Arial" w:eastAsia="Arial" w:hAnsi="Arial" w:cs="Arial"/>
          <w:sz w:val="22"/>
          <w:szCs w:val="22"/>
        </w:rPr>
        <w:t>Assists</w:t>
      </w:r>
      <w:r w:rsidR="00274DB5" w:rsidRPr="00776953">
        <w:rPr>
          <w:rFonts w:ascii="Arial" w:eastAsia="Arial" w:hAnsi="Arial" w:cs="Arial"/>
          <w:sz w:val="22"/>
          <w:szCs w:val="22"/>
        </w:rPr>
        <w:t xml:space="preserve"> with planning for future service needs of the </w:t>
      </w:r>
      <w:r w:rsidR="00697958" w:rsidRPr="00776953">
        <w:rPr>
          <w:rFonts w:ascii="Arial" w:eastAsia="Arial" w:hAnsi="Arial" w:cs="Arial"/>
          <w:sz w:val="22"/>
          <w:szCs w:val="22"/>
        </w:rPr>
        <w:t xml:space="preserve">Pueblo </w:t>
      </w:r>
      <w:r w:rsidR="00274DB5" w:rsidRPr="00776953">
        <w:rPr>
          <w:rFonts w:ascii="Arial" w:eastAsia="Arial" w:hAnsi="Arial" w:cs="Arial"/>
          <w:sz w:val="22"/>
          <w:szCs w:val="22"/>
        </w:rPr>
        <w:t>city</w:t>
      </w:r>
      <w:r w:rsidR="00D03268" w:rsidRPr="00776953">
        <w:rPr>
          <w:rFonts w:ascii="Arial" w:eastAsia="Arial" w:hAnsi="Arial" w:cs="Arial"/>
          <w:sz w:val="22"/>
          <w:szCs w:val="22"/>
        </w:rPr>
        <w:t xml:space="preserve"> and </w:t>
      </w:r>
      <w:r w:rsidR="00274DB5" w:rsidRPr="00776953">
        <w:rPr>
          <w:rFonts w:ascii="Arial" w:eastAsia="Arial" w:hAnsi="Arial" w:cs="Arial"/>
          <w:sz w:val="22"/>
          <w:szCs w:val="22"/>
        </w:rPr>
        <w:t xml:space="preserve">county. </w:t>
      </w:r>
    </w:p>
    <w:p w14:paraId="2703326A" w14:textId="77777777" w:rsidR="00B52610" w:rsidRPr="00776953" w:rsidRDefault="00B52610">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3" w14:textId="54C1B9D6" w:rsidR="00CD03DD" w:rsidRPr="00776953"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776953">
        <w:rPr>
          <w:rFonts w:ascii="Arial" w:eastAsia="Arial" w:hAnsi="Arial" w:cs="Arial"/>
          <w:sz w:val="22"/>
          <w:szCs w:val="22"/>
        </w:rPr>
        <w:t xml:space="preserve">Provides branch support </w:t>
      </w:r>
      <w:r w:rsidR="00B70E3C" w:rsidRPr="00776953">
        <w:rPr>
          <w:rFonts w:ascii="Arial" w:eastAsia="Arial" w:hAnsi="Arial" w:cs="Arial"/>
          <w:sz w:val="22"/>
          <w:szCs w:val="22"/>
        </w:rPr>
        <w:t>for programs</w:t>
      </w:r>
      <w:r w:rsidR="004F0491" w:rsidRPr="00776953">
        <w:rPr>
          <w:rFonts w:ascii="Arial" w:eastAsia="Arial" w:hAnsi="Arial" w:cs="Arial"/>
          <w:sz w:val="22"/>
          <w:szCs w:val="22"/>
        </w:rPr>
        <w:t xml:space="preserve"> that have district-wide </w:t>
      </w:r>
      <w:r w:rsidR="00697958" w:rsidRPr="00776953">
        <w:rPr>
          <w:rFonts w:ascii="Arial" w:eastAsia="Arial" w:hAnsi="Arial" w:cs="Arial"/>
          <w:sz w:val="22"/>
          <w:szCs w:val="22"/>
        </w:rPr>
        <w:t>appeal</w:t>
      </w:r>
      <w:r w:rsidR="004F0491" w:rsidRPr="00776953">
        <w:rPr>
          <w:rFonts w:ascii="Arial" w:eastAsia="Arial" w:hAnsi="Arial" w:cs="Arial"/>
          <w:sz w:val="22"/>
          <w:szCs w:val="22"/>
        </w:rPr>
        <w:t xml:space="preserve"> and </w:t>
      </w:r>
      <w:r w:rsidR="00B70E3C" w:rsidRPr="00776953">
        <w:rPr>
          <w:rFonts w:ascii="Arial" w:eastAsia="Arial" w:hAnsi="Arial" w:cs="Arial"/>
          <w:sz w:val="22"/>
          <w:szCs w:val="22"/>
        </w:rPr>
        <w:t>attendance.</w:t>
      </w:r>
    </w:p>
    <w:p w14:paraId="12B8F776" w14:textId="77777777" w:rsidR="00D03268" w:rsidRPr="00776953" w:rsidRDefault="00D03268">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5" w14:textId="5C67E5AC"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Plans centralized programs and events that draw community members from all parts of Pueblo County. </w:t>
      </w:r>
    </w:p>
    <w:p w14:paraId="553C7882" w14:textId="77777777" w:rsidR="009B72B0" w:rsidRDefault="009B72B0" w:rsidP="009B72B0">
      <w:pPr>
        <w:tabs>
          <w:tab w:val="left" w:pos="-720"/>
          <w:tab w:val="left" w:pos="432"/>
          <w:tab w:val="left" w:pos="792"/>
          <w:tab w:val="left" w:pos="1486"/>
          <w:tab w:val="left" w:pos="6912"/>
          <w:tab w:val="left" w:pos="7632"/>
        </w:tabs>
        <w:jc w:val="both"/>
        <w:rPr>
          <w:rFonts w:ascii="Arial" w:eastAsia="Arial" w:hAnsi="Arial" w:cs="Arial"/>
          <w:sz w:val="22"/>
          <w:szCs w:val="22"/>
        </w:rPr>
      </w:pPr>
    </w:p>
    <w:p w14:paraId="443911AD" w14:textId="18E2F0CC" w:rsidR="009B72B0" w:rsidRPr="00B52610" w:rsidRDefault="009B72B0" w:rsidP="009B72B0">
      <w:pPr>
        <w:tabs>
          <w:tab w:val="left" w:pos="-720"/>
          <w:tab w:val="left" w:pos="432"/>
          <w:tab w:val="left" w:pos="792"/>
          <w:tab w:val="left" w:pos="1486"/>
          <w:tab w:val="left" w:pos="6912"/>
          <w:tab w:val="left" w:pos="7632"/>
        </w:tabs>
        <w:jc w:val="both"/>
        <w:rPr>
          <w:rFonts w:ascii="Arial" w:eastAsia="Arial" w:hAnsi="Arial" w:cs="Arial"/>
          <w:sz w:val="22"/>
          <w:szCs w:val="22"/>
        </w:rPr>
      </w:pPr>
      <w:r w:rsidRPr="00776953">
        <w:rPr>
          <w:rFonts w:ascii="Arial" w:eastAsia="Arial" w:hAnsi="Arial" w:cs="Arial"/>
          <w:sz w:val="22"/>
          <w:szCs w:val="22"/>
        </w:rPr>
        <w:t>This position facilitates and coordinates programs and events that are designed to draw community members from all of Pueblo City and County.</w:t>
      </w:r>
    </w:p>
    <w:p w14:paraId="00000017" w14:textId="2B356D53"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8" w14:textId="77777777"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Instructs customers on use of library computers and digital resources. Stays current on use of new library resources. </w:t>
      </w:r>
    </w:p>
    <w:p w14:paraId="00000019"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A" w14:textId="77777777"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Explains library regulations and procedures, and resolves basic customer issues. </w:t>
      </w:r>
    </w:p>
    <w:p w14:paraId="0000001B"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C" w14:textId="77777777"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Compiles program and event statistics, prepares reports, maintains program data and performs other administrative duties. </w:t>
      </w:r>
    </w:p>
    <w:p w14:paraId="0000001D"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E" w14:textId="186E84FC" w:rsidR="00CD03DD" w:rsidRPr="00B52610" w:rsidRDefault="004F0491">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May act as PIC (person in charge) in the department in the absence of the manager or librarian to respond to any es</w:t>
      </w:r>
      <w:r w:rsidR="00C5570F" w:rsidRPr="00B52610">
        <w:rPr>
          <w:rFonts w:ascii="Arial" w:eastAsia="Arial" w:hAnsi="Arial" w:cs="Arial"/>
          <w:sz w:val="22"/>
          <w:szCs w:val="22"/>
        </w:rPr>
        <w:t>calated customer service issues, emergency, or security issues.</w:t>
      </w:r>
    </w:p>
    <w:p w14:paraId="748B7C51" w14:textId="77777777" w:rsidR="004F0491" w:rsidRPr="00B52610" w:rsidRDefault="004F0491">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1F" w14:textId="4F618B78"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Assists in the training of new employees and volunteers; may oversee work for volunteers and special projects as assigned by manager. </w:t>
      </w:r>
    </w:p>
    <w:p w14:paraId="00000020"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21" w14:textId="77777777"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 xml:space="preserve">Assists in the collection development process by evaluating, suggesting and weeding materials. </w:t>
      </w:r>
    </w:p>
    <w:p w14:paraId="00000022"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23" w14:textId="77777777"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24"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25" w14:textId="77777777"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26" w14:textId="77777777" w:rsidR="00CD03DD" w:rsidRPr="00B52610" w:rsidRDefault="00CD03DD">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27" w14:textId="7D1C8D06" w:rsidR="00CD03DD" w:rsidRPr="00B52610"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sidRPr="00B52610">
        <w:rPr>
          <w:rFonts w:ascii="Arial" w:eastAsia="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4B5B2527" w14:textId="02AD28B5" w:rsidR="00B70E3C" w:rsidRPr="00B52610" w:rsidRDefault="00B70E3C">
      <w:pPr>
        <w:tabs>
          <w:tab w:val="left" w:pos="-720"/>
          <w:tab w:val="left" w:pos="432"/>
          <w:tab w:val="left" w:pos="792"/>
          <w:tab w:val="left" w:pos="1486"/>
          <w:tab w:val="left" w:pos="6912"/>
          <w:tab w:val="left" w:pos="7632"/>
        </w:tabs>
        <w:jc w:val="both"/>
        <w:rPr>
          <w:rFonts w:ascii="Arial" w:eastAsia="Arial" w:hAnsi="Arial" w:cs="Arial"/>
          <w:sz w:val="22"/>
          <w:szCs w:val="22"/>
        </w:rPr>
      </w:pPr>
    </w:p>
    <w:p w14:paraId="47FF4B92" w14:textId="77777777" w:rsidR="00B70E3C" w:rsidRDefault="00B70E3C">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28"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29" w14:textId="77777777" w:rsidR="00CD03DD" w:rsidRDefault="00CD03DD">
      <w:pPr>
        <w:widowControl/>
        <w:tabs>
          <w:tab w:val="left" w:pos="-720"/>
          <w:tab w:val="left" w:pos="878"/>
          <w:tab w:val="left" w:pos="1486"/>
          <w:tab w:val="left" w:pos="6912"/>
          <w:tab w:val="left" w:pos="7632"/>
        </w:tabs>
        <w:rPr>
          <w:rFonts w:ascii="Arial" w:eastAsia="Arial" w:hAnsi="Arial" w:cs="Arial"/>
          <w:sz w:val="22"/>
          <w:szCs w:val="22"/>
        </w:rPr>
      </w:pPr>
    </w:p>
    <w:p w14:paraId="0000002A" w14:textId="77777777" w:rsidR="00CD03DD" w:rsidRDefault="00274DB5">
      <w:pPr>
        <w:widowControl/>
        <w:tabs>
          <w:tab w:val="left" w:pos="-720"/>
          <w:tab w:val="left" w:pos="878"/>
          <w:tab w:val="left" w:pos="1486"/>
          <w:tab w:val="left" w:pos="6912"/>
          <w:tab w:val="left" w:pos="7632"/>
        </w:tabs>
        <w:ind w:left="878" w:hanging="878"/>
        <w:rPr>
          <w:rFonts w:ascii="Arial" w:eastAsia="Arial" w:hAnsi="Arial" w:cs="Arial"/>
          <w:sz w:val="22"/>
          <w:szCs w:val="22"/>
        </w:rPr>
      </w:pPr>
      <w:r>
        <w:rPr>
          <w:rFonts w:ascii="Arial" w:eastAsia="Arial" w:hAnsi="Arial" w:cs="Arial"/>
          <w:b/>
          <w:sz w:val="22"/>
          <w:szCs w:val="22"/>
        </w:rPr>
        <w:t>IV.</w:t>
      </w:r>
      <w:r>
        <w:rPr>
          <w:rFonts w:ascii="Arial" w:eastAsia="Arial" w:hAnsi="Arial" w:cs="Arial"/>
          <w:b/>
          <w:sz w:val="22"/>
          <w:szCs w:val="22"/>
        </w:rPr>
        <w:tab/>
        <w:t>OTHER DUTIES AND RESPONSIBILITIES</w:t>
      </w:r>
    </w:p>
    <w:p w14:paraId="0000002B" w14:textId="77777777" w:rsidR="00CD03DD" w:rsidRDefault="00CD03DD">
      <w:pPr>
        <w:widowControl/>
        <w:tabs>
          <w:tab w:val="left" w:pos="-720"/>
          <w:tab w:val="left" w:pos="878"/>
          <w:tab w:val="left" w:pos="1486"/>
          <w:tab w:val="left" w:pos="6912"/>
          <w:tab w:val="left" w:pos="7632"/>
        </w:tabs>
        <w:ind w:left="878" w:hanging="878"/>
        <w:rPr>
          <w:rFonts w:ascii="Arial" w:eastAsia="Arial" w:hAnsi="Arial" w:cs="Arial"/>
          <w:sz w:val="22"/>
          <w:szCs w:val="22"/>
        </w:rPr>
      </w:pPr>
    </w:p>
    <w:p w14:paraId="0000002C" w14:textId="77777777" w:rsidR="00CD03DD" w:rsidRDefault="00274DB5">
      <w:pPr>
        <w:widowControl/>
        <w:tabs>
          <w:tab w:val="left" w:pos="-720"/>
          <w:tab w:val="left" w:pos="878"/>
          <w:tab w:val="left" w:pos="1486"/>
          <w:tab w:val="left" w:pos="6912"/>
          <w:tab w:val="left" w:pos="7632"/>
        </w:tabs>
        <w:ind w:left="878" w:hanging="878"/>
        <w:rPr>
          <w:rFonts w:ascii="Arial" w:eastAsia="Arial" w:hAnsi="Arial" w:cs="Arial"/>
          <w:sz w:val="22"/>
          <w:szCs w:val="22"/>
        </w:rPr>
      </w:pPr>
      <w:r>
        <w:rPr>
          <w:rFonts w:ascii="Arial" w:eastAsia="Arial" w:hAnsi="Arial" w:cs="Arial"/>
          <w:sz w:val="22"/>
          <w:szCs w:val="22"/>
        </w:rPr>
        <w:t>Will cross-train and provide back-up coverage for other department positions.</w:t>
      </w:r>
    </w:p>
    <w:p w14:paraId="0000002D" w14:textId="77777777" w:rsidR="00CD03DD" w:rsidRDefault="00CD03DD">
      <w:pPr>
        <w:widowControl/>
        <w:tabs>
          <w:tab w:val="left" w:pos="-720"/>
          <w:tab w:val="left" w:pos="878"/>
          <w:tab w:val="left" w:pos="1486"/>
          <w:tab w:val="left" w:pos="6912"/>
          <w:tab w:val="left" w:pos="7632"/>
        </w:tabs>
        <w:ind w:left="878" w:hanging="878"/>
        <w:rPr>
          <w:rFonts w:ascii="Arial" w:eastAsia="Arial" w:hAnsi="Arial" w:cs="Arial"/>
          <w:sz w:val="22"/>
          <w:szCs w:val="22"/>
        </w:rPr>
      </w:pPr>
    </w:p>
    <w:p w14:paraId="0000002E" w14:textId="77777777" w:rsidR="00CD03DD" w:rsidRDefault="00274DB5">
      <w:pPr>
        <w:widowControl/>
        <w:tabs>
          <w:tab w:val="left" w:pos="-720"/>
          <w:tab w:val="left" w:pos="878"/>
          <w:tab w:val="left" w:pos="1486"/>
          <w:tab w:val="left" w:pos="6912"/>
          <w:tab w:val="left" w:pos="7632"/>
        </w:tabs>
        <w:ind w:left="878" w:hanging="878"/>
        <w:rPr>
          <w:rFonts w:ascii="Arial" w:eastAsia="Arial" w:hAnsi="Arial" w:cs="Arial"/>
          <w:sz w:val="22"/>
          <w:szCs w:val="22"/>
        </w:rPr>
      </w:pPr>
      <w:r>
        <w:rPr>
          <w:rFonts w:ascii="Arial" w:eastAsia="Arial" w:hAnsi="Arial" w:cs="Arial"/>
          <w:sz w:val="22"/>
          <w:szCs w:val="22"/>
        </w:rPr>
        <w:t>May serve on library committees and special projects.</w:t>
      </w:r>
    </w:p>
    <w:p w14:paraId="0000002F"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30" w14:textId="40B1E705" w:rsidR="00CD03DD" w:rsidRDefault="00274DB5">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Performs other duties as needed.</w:t>
      </w:r>
    </w:p>
    <w:p w14:paraId="03F894D8" w14:textId="77777777" w:rsidR="00B52610" w:rsidRDefault="00B52610">
      <w:pPr>
        <w:widowControl/>
        <w:tabs>
          <w:tab w:val="left" w:pos="-720"/>
          <w:tab w:val="left" w:pos="878"/>
          <w:tab w:val="left" w:pos="1486"/>
          <w:tab w:val="left" w:pos="6912"/>
          <w:tab w:val="left" w:pos="7632"/>
        </w:tabs>
        <w:jc w:val="both"/>
        <w:rPr>
          <w:rFonts w:ascii="Arial" w:eastAsia="Arial" w:hAnsi="Arial" w:cs="Arial"/>
          <w:sz w:val="22"/>
          <w:szCs w:val="22"/>
        </w:rPr>
      </w:pPr>
    </w:p>
    <w:p w14:paraId="00000031"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32" w14:textId="77777777" w:rsidR="00CD03DD" w:rsidRDefault="00274DB5">
      <w:pPr>
        <w:widowControl/>
        <w:tabs>
          <w:tab w:val="left" w:pos="-720"/>
          <w:tab w:val="left" w:pos="878"/>
          <w:tab w:val="left" w:pos="1486"/>
          <w:tab w:val="left" w:pos="6912"/>
          <w:tab w:val="left" w:pos="7632"/>
        </w:tabs>
        <w:ind w:left="878" w:hanging="878"/>
        <w:jc w:val="both"/>
        <w:rPr>
          <w:rFonts w:ascii="Arial" w:eastAsia="Arial" w:hAnsi="Arial" w:cs="Arial"/>
          <w:sz w:val="22"/>
          <w:szCs w:val="22"/>
        </w:rPr>
      </w:pPr>
      <w:r>
        <w:rPr>
          <w:rFonts w:ascii="Arial" w:eastAsia="Arial" w:hAnsi="Arial" w:cs="Arial"/>
          <w:b/>
          <w:sz w:val="22"/>
          <w:szCs w:val="22"/>
        </w:rPr>
        <w:t>V.</w:t>
      </w:r>
      <w:r>
        <w:rPr>
          <w:rFonts w:ascii="Arial" w:eastAsia="Arial" w:hAnsi="Arial" w:cs="Arial"/>
          <w:b/>
          <w:sz w:val="22"/>
          <w:szCs w:val="22"/>
        </w:rPr>
        <w:tab/>
        <w:t>QUALIFICATIONS</w:t>
      </w:r>
      <w:r>
        <w:rPr>
          <w:rFonts w:ascii="Arial" w:eastAsia="Arial" w:hAnsi="Arial" w:cs="Arial"/>
          <w:sz w:val="22"/>
          <w:szCs w:val="22"/>
        </w:rPr>
        <w:t xml:space="preserve">  </w:t>
      </w:r>
    </w:p>
    <w:p w14:paraId="00000033"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34" w14:textId="1C28B2A6" w:rsidR="00CD03DD" w:rsidRDefault="00274DB5">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b/>
          <w:sz w:val="22"/>
          <w:szCs w:val="22"/>
          <w:u w:val="single"/>
        </w:rPr>
        <w:t>Education and Experience</w:t>
      </w:r>
      <w:r>
        <w:rPr>
          <w:rFonts w:ascii="Arial" w:eastAsia="Arial" w:hAnsi="Arial" w:cs="Arial"/>
          <w:sz w:val="22"/>
          <w:szCs w:val="22"/>
          <w:u w:val="single"/>
        </w:rPr>
        <w:t>:</w:t>
      </w:r>
      <w:r>
        <w:rPr>
          <w:rFonts w:ascii="Arial" w:eastAsia="Arial" w:hAnsi="Arial" w:cs="Arial"/>
          <w:sz w:val="22"/>
          <w:szCs w:val="22"/>
        </w:rPr>
        <w:t xml:space="preserve">   Bachelor’s degree required and a minimum of </w:t>
      </w:r>
      <w:r w:rsidR="00697958">
        <w:rPr>
          <w:rFonts w:ascii="Arial" w:eastAsia="Arial" w:hAnsi="Arial" w:cs="Arial"/>
          <w:sz w:val="22"/>
          <w:szCs w:val="22"/>
        </w:rPr>
        <w:t xml:space="preserve">two </w:t>
      </w:r>
      <w:r w:rsidR="00B70E3C">
        <w:rPr>
          <w:rFonts w:ascii="Arial" w:eastAsia="Arial" w:hAnsi="Arial" w:cs="Arial"/>
          <w:sz w:val="22"/>
          <w:szCs w:val="22"/>
        </w:rPr>
        <w:t>years related</w:t>
      </w:r>
      <w:r>
        <w:rPr>
          <w:rFonts w:ascii="Arial" w:eastAsia="Arial" w:hAnsi="Arial" w:cs="Arial"/>
          <w:sz w:val="22"/>
          <w:szCs w:val="22"/>
        </w:rPr>
        <w:t xml:space="preserve"> job experience. Experience planning and executing library, community, school or other programs and events.</w:t>
      </w:r>
      <w:r w:rsidR="00697958">
        <w:rPr>
          <w:rFonts w:ascii="Arial" w:eastAsia="Arial" w:hAnsi="Arial" w:cs="Arial"/>
          <w:sz w:val="22"/>
          <w:szCs w:val="22"/>
        </w:rPr>
        <w:t xml:space="preserve"> A</w:t>
      </w:r>
      <w:r w:rsidR="004F0491">
        <w:rPr>
          <w:rFonts w:ascii="Arial" w:eastAsia="Arial" w:hAnsi="Arial" w:cs="Arial"/>
          <w:sz w:val="22"/>
          <w:szCs w:val="22"/>
        </w:rPr>
        <w:t xml:space="preserve"> minimum of one year of program </w:t>
      </w:r>
      <w:r w:rsidR="00697958">
        <w:rPr>
          <w:rFonts w:ascii="Arial" w:eastAsia="Arial" w:hAnsi="Arial" w:cs="Arial"/>
          <w:sz w:val="22"/>
          <w:szCs w:val="22"/>
        </w:rPr>
        <w:t xml:space="preserve">planning and facilitating </w:t>
      </w:r>
      <w:r w:rsidR="004F0491">
        <w:rPr>
          <w:rFonts w:ascii="Arial" w:eastAsia="Arial" w:hAnsi="Arial" w:cs="Arial"/>
          <w:sz w:val="22"/>
          <w:szCs w:val="22"/>
        </w:rPr>
        <w:t>experience is required. Experience facilitating community</w:t>
      </w:r>
      <w:r w:rsidR="00697958">
        <w:rPr>
          <w:rFonts w:ascii="Arial" w:eastAsia="Arial" w:hAnsi="Arial" w:cs="Arial"/>
          <w:sz w:val="22"/>
          <w:szCs w:val="22"/>
        </w:rPr>
        <w:t>-wide</w:t>
      </w:r>
      <w:r w:rsidR="004F0491">
        <w:rPr>
          <w:rFonts w:ascii="Arial" w:eastAsia="Arial" w:hAnsi="Arial" w:cs="Arial"/>
          <w:sz w:val="22"/>
          <w:szCs w:val="22"/>
        </w:rPr>
        <w:t xml:space="preserve"> programs is preferred.</w:t>
      </w:r>
    </w:p>
    <w:p w14:paraId="00000035"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36" w14:textId="77777777" w:rsidR="00CD03DD" w:rsidRDefault="00274DB5">
      <w:pPr>
        <w:widowControl/>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b/>
          <w:sz w:val="22"/>
          <w:szCs w:val="22"/>
          <w:u w:val="single"/>
        </w:rPr>
        <w:t>Skills and Abilities:</w:t>
      </w:r>
      <w:r>
        <w:rPr>
          <w:rFonts w:ascii="Arial" w:eastAsia="Arial" w:hAnsi="Arial" w:cs="Arial"/>
          <w:b/>
          <w:sz w:val="22"/>
          <w:szCs w:val="22"/>
        </w:rPr>
        <w:t>  </w:t>
      </w:r>
    </w:p>
    <w:p w14:paraId="00000037" w14:textId="77777777" w:rsidR="00CD03DD" w:rsidRDefault="00CD03DD">
      <w:pPr>
        <w:widowControl/>
        <w:tabs>
          <w:tab w:val="left" w:pos="-720"/>
          <w:tab w:val="left" w:pos="878"/>
          <w:tab w:val="left" w:pos="1486"/>
          <w:tab w:val="left" w:pos="6912"/>
          <w:tab w:val="left" w:pos="7632"/>
        </w:tabs>
        <w:rPr>
          <w:rFonts w:ascii="Arial" w:eastAsia="Arial" w:hAnsi="Arial" w:cs="Arial"/>
          <w:sz w:val="22"/>
          <w:szCs w:val="22"/>
        </w:rPr>
      </w:pPr>
    </w:p>
    <w:p w14:paraId="00000038"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Strong orientation toward teaching, education, and learning. </w:t>
      </w:r>
    </w:p>
    <w:p w14:paraId="00000039" w14:textId="1C1379F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Must have excellent hospitality skills with the ability to communicate well with people of all </w:t>
      </w:r>
      <w:proofErr w:type="gramStart"/>
      <w:r w:rsidR="00B52610">
        <w:rPr>
          <w:rFonts w:ascii="Arial" w:eastAsia="Arial" w:hAnsi="Arial" w:cs="Arial"/>
          <w:sz w:val="22"/>
          <w:szCs w:val="22"/>
        </w:rPr>
        <w:t xml:space="preserve">ages,  </w:t>
      </w:r>
      <w:r>
        <w:rPr>
          <w:rFonts w:ascii="Arial" w:eastAsia="Arial" w:hAnsi="Arial" w:cs="Arial"/>
          <w:sz w:val="22"/>
          <w:szCs w:val="22"/>
        </w:rPr>
        <w:t xml:space="preserve"> </w:t>
      </w:r>
      <w:proofErr w:type="gramEnd"/>
      <w:r>
        <w:rPr>
          <w:rFonts w:ascii="Arial" w:eastAsia="Arial" w:hAnsi="Arial" w:cs="Arial"/>
          <w:sz w:val="22"/>
          <w:szCs w:val="22"/>
        </w:rPr>
        <w:t xml:space="preserve">   demographics, ethnic backgrounds and ability levels.  </w:t>
      </w:r>
    </w:p>
    <w:p w14:paraId="0000003A"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Must possess knowledge and experience in developing engaging programs and outreach                  activities.</w:t>
      </w:r>
    </w:p>
    <w:p w14:paraId="0000003B"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Demonstrated ability to take initiative and ownership of projects.</w:t>
      </w:r>
    </w:p>
    <w:p w14:paraId="0000003C"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Must use independent judgment within procedural boundaries and possess good problem solving     skills.  </w:t>
      </w:r>
    </w:p>
    <w:p w14:paraId="0000003D"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Planning skills are required with demonstrated creativity in developing programs.  </w:t>
      </w:r>
    </w:p>
    <w:p w14:paraId="0000003E"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Ability to work both independently and collaboratively as a team member.  </w:t>
      </w:r>
    </w:p>
    <w:p w14:paraId="0000003F"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Knowledgeable on a variety of topics; skilled in using standard library research methods.  </w:t>
      </w:r>
    </w:p>
    <w:p w14:paraId="00000040"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Must possess strong computer skills with the ability to use a variety of electronic and digital               devices and e-resources; possesses a keen interest in using and learning new technologies.</w:t>
      </w:r>
    </w:p>
    <w:p w14:paraId="00000041"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Ability to function under flexible and changing conditions.  </w:t>
      </w:r>
    </w:p>
    <w:p w14:paraId="00000042"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Must be detail oriented and enjoy working on program and event logistics.</w:t>
      </w:r>
    </w:p>
    <w:p w14:paraId="00000043"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Demonstrated organizational skills with the ability to coordinate multiple priorities. </w:t>
      </w:r>
    </w:p>
    <w:p w14:paraId="00000044"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Excellent verbal and written communication, listening skills and problems solving skills. </w:t>
      </w:r>
    </w:p>
    <w:p w14:paraId="00000045" w14:textId="77777777" w:rsidR="00CD03DD" w:rsidRDefault="00274DB5">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Comfortable with public speaking and working with diverse populations. </w:t>
      </w:r>
    </w:p>
    <w:p w14:paraId="00000046" w14:textId="77777777" w:rsidR="00CD03DD" w:rsidRDefault="00CD03DD">
      <w:pPr>
        <w:widowControl/>
        <w:tabs>
          <w:tab w:val="left" w:pos="-720"/>
          <w:tab w:val="left" w:pos="878"/>
          <w:tab w:val="left" w:pos="1486"/>
          <w:tab w:val="left" w:pos="6912"/>
          <w:tab w:val="left" w:pos="7632"/>
        </w:tabs>
        <w:rPr>
          <w:rFonts w:ascii="Arial" w:eastAsia="Arial" w:hAnsi="Arial" w:cs="Arial"/>
          <w:sz w:val="22"/>
          <w:szCs w:val="22"/>
        </w:rPr>
      </w:pPr>
    </w:p>
    <w:p w14:paraId="00000047" w14:textId="77777777" w:rsidR="00CD03DD" w:rsidRDefault="00CD03DD">
      <w:pPr>
        <w:widowControl/>
        <w:tabs>
          <w:tab w:val="left" w:pos="-720"/>
          <w:tab w:val="left" w:pos="878"/>
          <w:tab w:val="left" w:pos="1486"/>
          <w:tab w:val="left" w:pos="6912"/>
          <w:tab w:val="left" w:pos="7632"/>
        </w:tabs>
        <w:rPr>
          <w:rFonts w:ascii="Arial" w:eastAsia="Arial" w:hAnsi="Arial" w:cs="Arial"/>
          <w:sz w:val="22"/>
          <w:szCs w:val="22"/>
        </w:rPr>
      </w:pPr>
    </w:p>
    <w:p w14:paraId="00000048" w14:textId="77777777" w:rsidR="00CD03DD"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b/>
          <w:sz w:val="22"/>
          <w:szCs w:val="22"/>
          <w:u w:val="single"/>
        </w:rPr>
        <w:t>Physical Requirements</w:t>
      </w:r>
      <w:r>
        <w:rPr>
          <w:rFonts w:ascii="Arial" w:eastAsia="Arial" w:hAnsi="Arial" w:cs="Arial"/>
          <w:sz w:val="22"/>
          <w:szCs w:val="22"/>
        </w:rPr>
        <w:t>:  Must be able to lift objects weighing up to 50 pounds and push /pull a fully loaded book cart weighing up to 200 pounds.</w:t>
      </w:r>
    </w:p>
    <w:p w14:paraId="00000049" w14:textId="77777777" w:rsidR="00CD03DD" w:rsidRDefault="00CD03DD">
      <w:pPr>
        <w:tabs>
          <w:tab w:val="left" w:pos="-720"/>
          <w:tab w:val="left" w:pos="878"/>
          <w:tab w:val="left" w:pos="1486"/>
          <w:tab w:val="left" w:pos="6912"/>
          <w:tab w:val="left" w:pos="7632"/>
        </w:tabs>
        <w:jc w:val="both"/>
        <w:rPr>
          <w:rFonts w:ascii="Arial" w:eastAsia="Arial" w:hAnsi="Arial" w:cs="Arial"/>
          <w:sz w:val="22"/>
          <w:szCs w:val="22"/>
        </w:rPr>
      </w:pPr>
    </w:p>
    <w:p w14:paraId="0000004A" w14:textId="77777777" w:rsidR="00CD03DD" w:rsidRDefault="00274DB5">
      <w:p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b/>
          <w:sz w:val="22"/>
          <w:szCs w:val="22"/>
          <w:u w:val="single"/>
        </w:rPr>
        <w:t>Other Requirements</w:t>
      </w:r>
      <w:r>
        <w:rPr>
          <w:rFonts w:ascii="Arial" w:eastAsia="Arial" w:hAnsi="Arial" w:cs="Arial"/>
          <w:sz w:val="22"/>
          <w:szCs w:val="22"/>
        </w:rPr>
        <w:t xml:space="preserve">:  Must be able to work a flexible schedule including days, evenings and weekends.  Must submit to and successfully pass a criminal background investigation.  </w:t>
      </w:r>
    </w:p>
    <w:p w14:paraId="0000004B" w14:textId="77777777" w:rsidR="00CD03DD" w:rsidRDefault="00CD03DD">
      <w:pPr>
        <w:widowControl/>
        <w:tabs>
          <w:tab w:val="left" w:pos="-720"/>
          <w:tab w:val="left" w:pos="878"/>
          <w:tab w:val="left" w:pos="1486"/>
          <w:tab w:val="left" w:pos="6912"/>
          <w:tab w:val="left" w:pos="7632"/>
        </w:tabs>
        <w:rPr>
          <w:rFonts w:ascii="Arial" w:eastAsia="Arial" w:hAnsi="Arial" w:cs="Arial"/>
          <w:sz w:val="22"/>
          <w:szCs w:val="22"/>
        </w:rPr>
      </w:pPr>
    </w:p>
    <w:p w14:paraId="0000004C" w14:textId="77777777" w:rsidR="00CD03DD" w:rsidRDefault="00274DB5">
      <w:pPr>
        <w:widowControl/>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highlight w:val="lightGray"/>
        </w:rPr>
        <w:t>Equal Opportunity Employer.</w:t>
      </w:r>
    </w:p>
    <w:p w14:paraId="0000004D"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4E"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4F" w14:textId="77777777" w:rsidR="00CD03DD" w:rsidRDefault="00CD03DD">
      <w:pPr>
        <w:widowControl/>
        <w:tabs>
          <w:tab w:val="left" w:pos="-720"/>
          <w:tab w:val="left" w:pos="878"/>
          <w:tab w:val="left" w:pos="1486"/>
          <w:tab w:val="left" w:pos="6912"/>
          <w:tab w:val="left" w:pos="7632"/>
        </w:tabs>
        <w:jc w:val="both"/>
        <w:rPr>
          <w:rFonts w:ascii="Arial" w:eastAsia="Arial" w:hAnsi="Arial" w:cs="Arial"/>
          <w:sz w:val="22"/>
          <w:szCs w:val="22"/>
        </w:rPr>
      </w:pPr>
    </w:p>
    <w:p w14:paraId="00000050" w14:textId="77777777" w:rsidR="00CD03DD" w:rsidRDefault="00CD03DD">
      <w:pPr>
        <w:widowControl/>
        <w:tabs>
          <w:tab w:val="left" w:pos="-720"/>
          <w:tab w:val="left" w:pos="878"/>
          <w:tab w:val="left" w:pos="1486"/>
          <w:tab w:val="left" w:pos="6912"/>
          <w:tab w:val="left" w:pos="7632"/>
        </w:tabs>
        <w:jc w:val="both"/>
      </w:pPr>
    </w:p>
    <w:sectPr w:rsidR="00CD03DD">
      <w:headerReference w:type="default" r:id="rId8"/>
      <w:footerReference w:type="default" r:id="rId9"/>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3BBE" w14:textId="77777777" w:rsidR="00CD51A1" w:rsidRDefault="00274DB5">
      <w:r>
        <w:separator/>
      </w:r>
    </w:p>
  </w:endnote>
  <w:endnote w:type="continuationSeparator" w:id="0">
    <w:p w14:paraId="25A1EE7C" w14:textId="77777777" w:rsidR="00CD51A1" w:rsidRDefault="0027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CD03DD" w:rsidRDefault="00CD03DD"/>
  <w:p w14:paraId="0000005D" w14:textId="77777777" w:rsidR="00CD03DD" w:rsidRDefault="00274DB5">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r>
      <w:rPr>
        <w:rFonts w:ascii="Libre Baskerville" w:eastAsia="Libre Baskerville" w:hAnsi="Libre Baskerville" w:cs="Libre Baskerville"/>
        <w:b/>
        <w:sz w:val="23"/>
        <w:szCs w:val="23"/>
      </w:rPr>
      <w:t>___________________________________________________________________________________________</w:t>
    </w:r>
  </w:p>
  <w:p w14:paraId="0000005E" w14:textId="77777777" w:rsidR="00CD03DD" w:rsidRDefault="00CD03DD">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5F" w14:textId="77777777" w:rsidR="00CD03DD" w:rsidRDefault="00274DB5">
    <w:pPr>
      <w:pStyle w:val="Heading1"/>
    </w:pPr>
    <w:r>
      <w:t>This is a revised job description</w:t>
    </w:r>
  </w:p>
  <w:p w14:paraId="00000060" w14:textId="77777777" w:rsidR="00CD03DD" w:rsidRDefault="00CD03DD">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61" w14:textId="77777777" w:rsidR="00CD03DD" w:rsidRDefault="00CD03DD">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34FFB" w14:textId="77777777" w:rsidR="00CD51A1" w:rsidRDefault="00274DB5">
      <w:r>
        <w:separator/>
      </w:r>
    </w:p>
  </w:footnote>
  <w:footnote w:type="continuationSeparator" w:id="0">
    <w:p w14:paraId="106C9121" w14:textId="77777777" w:rsidR="00CD51A1" w:rsidRDefault="00274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CD03DD" w:rsidRDefault="00274DB5">
    <w:pPr>
      <w:tabs>
        <w:tab w:val="right" w:pos="10512"/>
      </w:tabs>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52" w14:textId="77777777" w:rsidR="00CD03DD" w:rsidRDefault="00274DB5">
    <w:pPr>
      <w:tabs>
        <w:tab w:val="left" w:pos="-720"/>
        <w:tab w:val="left" w:pos="536"/>
        <w:tab w:val="left" w:pos="1065"/>
        <w:tab w:val="left" w:pos="1872"/>
        <w:tab w:val="left" w:pos="6912"/>
        <w:tab w:val="left" w:pos="7812"/>
      </w:tabs>
      <w:jc w:val="both"/>
      <w:rPr>
        <w:rFonts w:ascii="Lemon" w:eastAsia="Lemon" w:hAnsi="Lemon" w:cs="Lemon"/>
      </w:rPr>
    </w:pPr>
    <w:r>
      <w:rPr>
        <w:rFonts w:ascii="Lemon" w:eastAsia="Lemon" w:hAnsi="Lemon" w:cs="Lemon"/>
        <w:b/>
      </w:rPr>
      <w:t>__________________________________________________________________________</w:t>
    </w:r>
  </w:p>
  <w:p w14:paraId="00000053" w14:textId="77777777" w:rsidR="00CD03DD" w:rsidRDefault="00CD03DD">
    <w:pPr>
      <w:tabs>
        <w:tab w:val="left" w:pos="-720"/>
        <w:tab w:val="left" w:pos="1872"/>
        <w:tab w:val="left" w:pos="6912"/>
        <w:tab w:val="left" w:pos="7812"/>
      </w:tabs>
      <w:jc w:val="both"/>
      <w:rPr>
        <w:rFonts w:ascii="Lemon" w:eastAsia="Lemon" w:hAnsi="Lemon" w:cs="Lemon"/>
      </w:rPr>
    </w:pPr>
  </w:p>
  <w:p w14:paraId="00000054" w14:textId="77777777" w:rsidR="00CD03DD" w:rsidRDefault="00274DB5">
    <w:pPr>
      <w:tabs>
        <w:tab w:val="left" w:pos="-720"/>
        <w:tab w:val="left" w:pos="1872"/>
        <w:tab w:val="left" w:pos="6912"/>
        <w:tab w:val="left" w:pos="7812"/>
      </w:tabs>
      <w:jc w:val="both"/>
      <w:rPr>
        <w:rFonts w:ascii="Arial" w:eastAsia="Arial" w:hAnsi="Arial" w:cs="Arial"/>
      </w:rPr>
    </w:pPr>
    <w:r>
      <w:rPr>
        <w:rFonts w:ascii="Arial" w:eastAsia="Arial" w:hAnsi="Arial" w:cs="Arial"/>
        <w:b/>
      </w:rPr>
      <w:t>POSITION:</w:t>
    </w:r>
    <w:r>
      <w:rPr>
        <w:rFonts w:ascii="Arial" w:eastAsia="Arial" w:hAnsi="Arial" w:cs="Arial"/>
        <w:b/>
      </w:rPr>
      <w:tab/>
      <w:t xml:space="preserve"> Program and Outreach </w:t>
    </w:r>
    <w:r>
      <w:rPr>
        <w:rFonts w:ascii="Arial" w:eastAsia="Arial" w:hAnsi="Arial" w:cs="Arial"/>
        <w:b/>
      </w:rPr>
      <w:tab/>
      <w:t>Organization Group: Specialist</w:t>
    </w:r>
  </w:p>
  <w:p w14:paraId="00000055" w14:textId="77777777" w:rsidR="00CD03DD" w:rsidRDefault="00274DB5">
    <w:pPr>
      <w:tabs>
        <w:tab w:val="left" w:pos="-720"/>
        <w:tab w:val="left" w:pos="1872"/>
        <w:tab w:val="left" w:pos="6912"/>
        <w:tab w:val="left" w:pos="7812"/>
      </w:tabs>
      <w:spacing w:after="240"/>
      <w:jc w:val="both"/>
      <w:rPr>
        <w:rFonts w:ascii="Arial" w:eastAsia="Arial" w:hAnsi="Arial" w:cs="Arial"/>
      </w:rPr>
    </w:pPr>
    <w:r>
      <w:rPr>
        <w:rFonts w:ascii="Arial" w:eastAsia="Arial" w:hAnsi="Arial" w:cs="Arial"/>
        <w:b/>
      </w:rPr>
      <w:tab/>
      <w:t>Specialist II</w:t>
    </w:r>
  </w:p>
  <w:p w14:paraId="00000056" w14:textId="77777777" w:rsidR="00CD03DD" w:rsidRDefault="00274DB5">
    <w:pPr>
      <w:tabs>
        <w:tab w:val="left" w:pos="-720"/>
        <w:tab w:val="left" w:pos="1872"/>
        <w:tab w:val="left" w:pos="6912"/>
        <w:tab w:val="left" w:pos="7812"/>
      </w:tabs>
      <w:spacing w:after="240"/>
      <w:jc w:val="both"/>
      <w:rPr>
        <w:rFonts w:ascii="Arial" w:eastAsia="Arial" w:hAnsi="Arial" w:cs="Arial"/>
      </w:rPr>
    </w:pPr>
    <w:r>
      <w:rPr>
        <w:rFonts w:ascii="Arial" w:eastAsia="Arial" w:hAnsi="Arial" w:cs="Arial"/>
        <w:b/>
      </w:rPr>
      <w:t>DEPARTMENT:</w:t>
    </w:r>
    <w:r>
      <w:rPr>
        <w:rFonts w:ascii="Arial" w:eastAsia="Arial" w:hAnsi="Arial" w:cs="Arial"/>
        <w:b/>
      </w:rPr>
      <w:tab/>
      <w:t xml:space="preserve">Rawlings User Services </w:t>
    </w:r>
    <w:r>
      <w:rPr>
        <w:rFonts w:ascii="Arial" w:eastAsia="Arial" w:hAnsi="Arial" w:cs="Arial"/>
        <w:b/>
      </w:rPr>
      <w:tab/>
      <w:t>Level:  C</w:t>
    </w:r>
  </w:p>
  <w:p w14:paraId="00000057" w14:textId="77777777" w:rsidR="00CD03DD" w:rsidRDefault="00CD03DD">
    <w:pPr>
      <w:tabs>
        <w:tab w:val="left" w:pos="-720"/>
        <w:tab w:val="left" w:pos="1872"/>
        <w:tab w:val="left" w:pos="6912"/>
        <w:tab w:val="left" w:pos="7812"/>
      </w:tabs>
      <w:jc w:val="both"/>
      <w:rPr>
        <w:rFonts w:ascii="Arial" w:eastAsia="Arial" w:hAnsi="Arial" w:cs="Arial"/>
      </w:rPr>
    </w:pPr>
  </w:p>
  <w:p w14:paraId="00000058" w14:textId="77777777" w:rsidR="00CD03DD" w:rsidRDefault="00274DB5">
    <w:pPr>
      <w:tabs>
        <w:tab w:val="left" w:pos="-720"/>
        <w:tab w:val="left" w:pos="1872"/>
        <w:tab w:val="left" w:pos="6912"/>
        <w:tab w:val="left" w:pos="7812"/>
      </w:tabs>
      <w:jc w:val="both"/>
      <w:rPr>
        <w:rFonts w:ascii="Arial" w:eastAsia="Arial" w:hAnsi="Arial" w:cs="Arial"/>
      </w:rPr>
    </w:pPr>
    <w:r>
      <w:rPr>
        <w:rFonts w:ascii="Arial" w:eastAsia="Arial" w:hAnsi="Arial" w:cs="Arial"/>
        <w:b/>
      </w:rPr>
      <w:t>EFFECTIVE:</w:t>
    </w:r>
    <w:r>
      <w:rPr>
        <w:rFonts w:ascii="Arial" w:eastAsia="Arial" w:hAnsi="Arial" w:cs="Arial"/>
        <w:b/>
      </w:rPr>
      <w:tab/>
      <w:t xml:space="preserve"> January 1, 2024</w:t>
    </w:r>
    <w:r>
      <w:rPr>
        <w:rFonts w:ascii="Arial" w:eastAsia="Arial" w:hAnsi="Arial" w:cs="Arial"/>
        <w:b/>
      </w:rPr>
      <w:tab/>
      <w:t>FLSA Status:  Non-exempt</w:t>
    </w:r>
  </w:p>
  <w:p w14:paraId="00000059" w14:textId="58DD05F5" w:rsidR="00CD03DD" w:rsidRDefault="00274DB5">
    <w:pPr>
      <w:tabs>
        <w:tab w:val="left" w:pos="-720"/>
        <w:tab w:val="left" w:pos="1872"/>
        <w:tab w:val="left" w:pos="6912"/>
        <w:tab w:val="left" w:pos="7812"/>
      </w:tabs>
      <w:jc w:val="both"/>
      <w:rPr>
        <w:sz w:val="22"/>
        <w:szCs w:val="22"/>
      </w:rPr>
    </w:pPr>
    <w:r>
      <w:rPr>
        <w:rFonts w:ascii="Arial" w:eastAsia="Arial" w:hAnsi="Arial" w:cs="Arial"/>
        <w:b/>
      </w:rPr>
      <w:t>_______________________________________________</w:t>
    </w:r>
    <w:r w:rsidR="00B70E3C">
      <w:rPr>
        <w:rFonts w:ascii="Arial" w:eastAsia="Arial" w:hAnsi="Arial" w:cs="Arial"/>
        <w:b/>
      </w:rPr>
      <w:t>______________________________</w:t>
    </w:r>
  </w:p>
  <w:p w14:paraId="0000005A" w14:textId="77777777" w:rsidR="00CD03DD" w:rsidRDefault="00CD03DD">
    <w:pPr>
      <w:tabs>
        <w:tab w:val="left" w:pos="-720"/>
        <w:tab w:val="left" w:pos="1872"/>
        <w:tab w:val="left" w:pos="6912"/>
        <w:tab w:val="left" w:pos="7812"/>
      </w:tabs>
      <w:jc w:val="both"/>
      <w:rPr>
        <w:rFonts w:ascii="Arial" w:eastAsia="Arial" w:hAnsi="Arial" w:cs="Arial"/>
        <w:sz w:val="22"/>
        <w:szCs w:val="22"/>
      </w:rPr>
    </w:pPr>
  </w:p>
  <w:p w14:paraId="0000005B" w14:textId="77777777" w:rsidR="00CD03DD" w:rsidRDefault="00CD03DD">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7F9C"/>
    <w:multiLevelType w:val="multilevel"/>
    <w:tmpl w:val="B63EE1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DD"/>
    <w:rsid w:val="00274DB5"/>
    <w:rsid w:val="004F0491"/>
    <w:rsid w:val="00697958"/>
    <w:rsid w:val="00776953"/>
    <w:rsid w:val="009B72B0"/>
    <w:rsid w:val="00B52610"/>
    <w:rsid w:val="00B70E3C"/>
    <w:rsid w:val="00C5570F"/>
    <w:rsid w:val="00CD03DD"/>
    <w:rsid w:val="00CD51A1"/>
    <w:rsid w:val="00D03268"/>
    <w:rsid w:val="00D1015F"/>
    <w:rsid w:val="00F0751B"/>
    <w:rsid w:val="00FD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402"/>
  <w15:docId w15:val="{F00DD72F-7A88-4FA3-8422-1E193F99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03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68"/>
    <w:rPr>
      <w:rFonts w:ascii="Segoe UI" w:hAnsi="Segoe UI" w:cs="Segoe UI"/>
      <w:sz w:val="18"/>
      <w:szCs w:val="18"/>
    </w:rPr>
  </w:style>
  <w:style w:type="character" w:styleId="CommentReference">
    <w:name w:val="annotation reference"/>
    <w:basedOn w:val="DefaultParagraphFont"/>
    <w:uiPriority w:val="99"/>
    <w:semiHidden/>
    <w:unhideWhenUsed/>
    <w:rsid w:val="00D03268"/>
    <w:rPr>
      <w:sz w:val="16"/>
      <w:szCs w:val="16"/>
    </w:rPr>
  </w:style>
  <w:style w:type="paragraph" w:styleId="CommentText">
    <w:name w:val="annotation text"/>
    <w:basedOn w:val="Normal"/>
    <w:link w:val="CommentTextChar"/>
    <w:uiPriority w:val="99"/>
    <w:semiHidden/>
    <w:unhideWhenUsed/>
    <w:rsid w:val="00D03268"/>
    <w:rPr>
      <w:sz w:val="20"/>
      <w:szCs w:val="20"/>
    </w:rPr>
  </w:style>
  <w:style w:type="character" w:customStyle="1" w:styleId="CommentTextChar">
    <w:name w:val="Comment Text Char"/>
    <w:basedOn w:val="DefaultParagraphFont"/>
    <w:link w:val="CommentText"/>
    <w:uiPriority w:val="99"/>
    <w:semiHidden/>
    <w:rsid w:val="00D03268"/>
    <w:rPr>
      <w:sz w:val="20"/>
      <w:szCs w:val="20"/>
    </w:rPr>
  </w:style>
  <w:style w:type="paragraph" w:styleId="CommentSubject">
    <w:name w:val="annotation subject"/>
    <w:basedOn w:val="CommentText"/>
    <w:next w:val="CommentText"/>
    <w:link w:val="CommentSubjectChar"/>
    <w:uiPriority w:val="99"/>
    <w:semiHidden/>
    <w:unhideWhenUsed/>
    <w:rsid w:val="00D03268"/>
    <w:rPr>
      <w:b/>
      <w:bCs/>
    </w:rPr>
  </w:style>
  <w:style w:type="character" w:customStyle="1" w:styleId="CommentSubjectChar">
    <w:name w:val="Comment Subject Char"/>
    <w:basedOn w:val="CommentTextChar"/>
    <w:link w:val="CommentSubject"/>
    <w:uiPriority w:val="99"/>
    <w:semiHidden/>
    <w:rsid w:val="00D03268"/>
    <w:rPr>
      <w:b/>
      <w:bCs/>
      <w:sz w:val="20"/>
      <w:szCs w:val="20"/>
    </w:rPr>
  </w:style>
  <w:style w:type="paragraph" w:styleId="Header">
    <w:name w:val="header"/>
    <w:basedOn w:val="Normal"/>
    <w:link w:val="HeaderChar"/>
    <w:uiPriority w:val="99"/>
    <w:unhideWhenUsed/>
    <w:rsid w:val="00B70E3C"/>
    <w:pPr>
      <w:tabs>
        <w:tab w:val="center" w:pos="4680"/>
        <w:tab w:val="right" w:pos="9360"/>
      </w:tabs>
    </w:pPr>
  </w:style>
  <w:style w:type="character" w:customStyle="1" w:styleId="HeaderChar">
    <w:name w:val="Header Char"/>
    <w:basedOn w:val="DefaultParagraphFont"/>
    <w:link w:val="Header"/>
    <w:uiPriority w:val="99"/>
    <w:rsid w:val="00B70E3C"/>
  </w:style>
  <w:style w:type="paragraph" w:styleId="Footer">
    <w:name w:val="footer"/>
    <w:basedOn w:val="Normal"/>
    <w:link w:val="FooterChar"/>
    <w:uiPriority w:val="99"/>
    <w:unhideWhenUsed/>
    <w:rsid w:val="00B70E3C"/>
    <w:pPr>
      <w:tabs>
        <w:tab w:val="center" w:pos="4680"/>
        <w:tab w:val="right" w:pos="9360"/>
      </w:tabs>
    </w:pPr>
  </w:style>
  <w:style w:type="character" w:customStyle="1" w:styleId="FooterChar">
    <w:name w:val="Footer Char"/>
    <w:basedOn w:val="DefaultParagraphFont"/>
    <w:link w:val="Footer"/>
    <w:uiPriority w:val="99"/>
    <w:rsid w:val="00B7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TMRpwG1HGcM0ORTU07oE+OFcg==">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Roque</dc:creator>
  <cp:lastModifiedBy>Terri Daly</cp:lastModifiedBy>
  <cp:revision>2</cp:revision>
  <cp:lastPrinted>2024-03-07T20:26:00Z</cp:lastPrinted>
  <dcterms:created xsi:type="dcterms:W3CDTF">2024-03-25T18:03:00Z</dcterms:created>
  <dcterms:modified xsi:type="dcterms:W3CDTF">2024-03-25T18:03:00Z</dcterms:modified>
</cp:coreProperties>
</file>