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578" w:rsidRPr="00EC706A" w:rsidRDefault="00131995" w:rsidP="00EC706A">
      <w:pPr>
        <w:pStyle w:val="Heading1"/>
        <w:rPr>
          <w:rFonts w:asciiTheme="minorHAnsi" w:hAnsiTheme="minorHAnsi" w:cstheme="minorHAnsi"/>
          <w:b/>
          <w:color w:val="auto"/>
        </w:rPr>
      </w:pPr>
      <w:r>
        <w:t xml:space="preserve"> </w:t>
      </w:r>
      <w:r>
        <w:tab/>
      </w:r>
      <w:r>
        <w:tab/>
      </w:r>
      <w:r>
        <w:tab/>
      </w:r>
      <w:r w:rsidR="00224578" w:rsidRPr="00224578">
        <w:rPr>
          <w:rFonts w:asciiTheme="minorHAnsi" w:hAnsiTheme="minorHAnsi" w:cstheme="minorHAnsi"/>
          <w:b/>
          <w:color w:val="auto"/>
        </w:rPr>
        <w:t>Guidelines for</w:t>
      </w:r>
      <w:r w:rsidR="00224578" w:rsidRPr="00224578">
        <w:rPr>
          <w:rFonts w:asciiTheme="minorHAnsi" w:hAnsiTheme="minorHAnsi" w:cstheme="minorHAnsi"/>
          <w:color w:val="auto"/>
        </w:rPr>
        <w:t xml:space="preserve"> </w:t>
      </w:r>
      <w:r w:rsidR="00EB254F" w:rsidRPr="00224578">
        <w:rPr>
          <w:rFonts w:asciiTheme="minorHAnsi" w:hAnsiTheme="minorHAnsi" w:cstheme="minorHAnsi"/>
          <w:b/>
          <w:color w:val="auto"/>
        </w:rPr>
        <w:t>Working with Volunteers</w:t>
      </w:r>
    </w:p>
    <w:p w:rsidR="00CE4781" w:rsidRPr="00131995" w:rsidRDefault="00C23175">
      <w:pPr>
        <w:rPr>
          <w:rFonts w:ascii="Arial" w:hAnsi="Arial" w:cs="Arial"/>
        </w:rPr>
      </w:pPr>
      <w:r w:rsidRPr="00131995">
        <w:rPr>
          <w:rFonts w:ascii="Arial" w:hAnsi="Arial" w:cs="Arial"/>
        </w:rPr>
        <w:t>The library depends on the help it receives from its volunteers</w:t>
      </w:r>
      <w:r w:rsidR="00131995" w:rsidRPr="00131995">
        <w:rPr>
          <w:rFonts w:ascii="Arial" w:hAnsi="Arial" w:cs="Arial"/>
        </w:rPr>
        <w:t xml:space="preserve">! Volunteers have </w:t>
      </w:r>
      <w:r w:rsidRPr="00131995">
        <w:rPr>
          <w:rFonts w:ascii="Arial" w:hAnsi="Arial" w:cs="Arial"/>
        </w:rPr>
        <w:t>provide</w:t>
      </w:r>
      <w:r w:rsidR="00131995" w:rsidRPr="00131995">
        <w:rPr>
          <w:rFonts w:ascii="Arial" w:hAnsi="Arial" w:cs="Arial"/>
        </w:rPr>
        <w:t>d</w:t>
      </w:r>
      <w:r w:rsidRPr="00131995">
        <w:rPr>
          <w:rFonts w:ascii="Arial" w:hAnsi="Arial" w:cs="Arial"/>
        </w:rPr>
        <w:t xml:space="preserve"> an average of 1,000 hours from adult volunteers and 230 hours from teen volunteers each month.  Some </w:t>
      </w:r>
      <w:r w:rsidR="00131995" w:rsidRPr="00131995">
        <w:rPr>
          <w:rFonts w:ascii="Arial" w:hAnsi="Arial" w:cs="Arial"/>
        </w:rPr>
        <w:t>employees</w:t>
      </w:r>
      <w:r w:rsidRPr="00131995">
        <w:rPr>
          <w:rFonts w:ascii="Arial" w:hAnsi="Arial" w:cs="Arial"/>
        </w:rPr>
        <w:t xml:space="preserve"> have worked with PCCLD volunteers for many years and others are new to the experience.  In either case, all employees need to follow these guidelines while working with volunteers at PCCLD.</w:t>
      </w:r>
    </w:p>
    <w:p w:rsidR="00C23175" w:rsidRPr="00131995" w:rsidRDefault="00C332F2" w:rsidP="00C23175">
      <w:pPr>
        <w:pStyle w:val="ListParagraph"/>
        <w:numPr>
          <w:ilvl w:val="0"/>
          <w:numId w:val="1"/>
        </w:numPr>
        <w:rPr>
          <w:rFonts w:ascii="Arial" w:hAnsi="Arial" w:cs="Arial"/>
        </w:rPr>
      </w:pPr>
      <w:r w:rsidRPr="00131995">
        <w:rPr>
          <w:rFonts w:ascii="Arial" w:hAnsi="Arial" w:cs="Arial"/>
        </w:rPr>
        <w:t>Volunteers are expected to follow the same policies as employees do</w:t>
      </w:r>
      <w:r w:rsidR="00F13052" w:rsidRPr="00131995">
        <w:rPr>
          <w:rFonts w:ascii="Arial" w:hAnsi="Arial" w:cs="Arial"/>
        </w:rPr>
        <w:t>,</w:t>
      </w:r>
      <w:r w:rsidRPr="00131995">
        <w:rPr>
          <w:rFonts w:ascii="Arial" w:hAnsi="Arial" w:cs="Arial"/>
        </w:rPr>
        <w:t xml:space="preserve"> including </w:t>
      </w:r>
      <w:r w:rsidR="00F13052" w:rsidRPr="00131995">
        <w:rPr>
          <w:rFonts w:ascii="Arial" w:hAnsi="Arial" w:cs="Arial"/>
        </w:rPr>
        <w:t>following dress code, repo</w:t>
      </w:r>
      <w:r w:rsidR="00A337CA" w:rsidRPr="00131995">
        <w:rPr>
          <w:rFonts w:ascii="Arial" w:hAnsi="Arial" w:cs="Arial"/>
        </w:rPr>
        <w:t>rting absence and practicing proper etiquette at work</w:t>
      </w:r>
      <w:r w:rsidR="00F13052" w:rsidRPr="00131995">
        <w:rPr>
          <w:rFonts w:ascii="Arial" w:hAnsi="Arial" w:cs="Arial"/>
        </w:rPr>
        <w:t>.</w:t>
      </w:r>
    </w:p>
    <w:p w:rsidR="00C332F2" w:rsidRPr="00131995" w:rsidRDefault="00C332F2" w:rsidP="00C23175">
      <w:pPr>
        <w:pStyle w:val="ListParagraph"/>
        <w:numPr>
          <w:ilvl w:val="0"/>
          <w:numId w:val="1"/>
        </w:numPr>
        <w:rPr>
          <w:rFonts w:ascii="Arial" w:hAnsi="Arial" w:cs="Arial"/>
        </w:rPr>
      </w:pPr>
      <w:r w:rsidRPr="00131995">
        <w:rPr>
          <w:rFonts w:ascii="Arial" w:hAnsi="Arial" w:cs="Arial"/>
        </w:rPr>
        <w:t>Volunteers, like employees, have scheduled hours which are approved by the department manager.  They cannot just come and go as they please.  It is re</w:t>
      </w:r>
      <w:r w:rsidR="00A337CA" w:rsidRPr="00131995">
        <w:rPr>
          <w:rFonts w:ascii="Arial" w:hAnsi="Arial" w:cs="Arial"/>
        </w:rPr>
        <w:t>commended that managers post a</w:t>
      </w:r>
      <w:r w:rsidRPr="00131995">
        <w:rPr>
          <w:rFonts w:ascii="Arial" w:hAnsi="Arial" w:cs="Arial"/>
        </w:rPr>
        <w:t xml:space="preserve"> volunteer schedule so staff know when to expect</w:t>
      </w:r>
      <w:r w:rsidR="00DD0ACE" w:rsidRPr="00131995">
        <w:rPr>
          <w:rFonts w:ascii="Arial" w:hAnsi="Arial" w:cs="Arial"/>
        </w:rPr>
        <w:t xml:space="preserve"> volunteers at work</w:t>
      </w:r>
      <w:r w:rsidRPr="00131995">
        <w:rPr>
          <w:rFonts w:ascii="Arial" w:hAnsi="Arial" w:cs="Arial"/>
        </w:rPr>
        <w:t>.</w:t>
      </w:r>
    </w:p>
    <w:p w:rsidR="00DD0ACE" w:rsidRPr="00131995" w:rsidRDefault="00DD0ACE" w:rsidP="00DD0ACE">
      <w:pPr>
        <w:pStyle w:val="ListParagraph"/>
        <w:numPr>
          <w:ilvl w:val="0"/>
          <w:numId w:val="1"/>
        </w:numPr>
        <w:rPr>
          <w:rFonts w:ascii="Arial" w:hAnsi="Arial" w:cs="Arial"/>
        </w:rPr>
      </w:pPr>
      <w:r w:rsidRPr="00131995">
        <w:rPr>
          <w:rFonts w:ascii="Arial" w:hAnsi="Arial" w:cs="Arial"/>
        </w:rPr>
        <w:t xml:space="preserve">Volunteers should be given clear directions for assigned tasks and should be dismissed when the task is completed.  </w:t>
      </w:r>
    </w:p>
    <w:p w:rsidR="00C332F2" w:rsidRPr="00131995" w:rsidRDefault="00C332F2" w:rsidP="00C332F2">
      <w:pPr>
        <w:pStyle w:val="ListParagraph"/>
        <w:numPr>
          <w:ilvl w:val="0"/>
          <w:numId w:val="1"/>
        </w:numPr>
        <w:rPr>
          <w:rFonts w:ascii="Arial" w:hAnsi="Arial" w:cs="Arial"/>
        </w:rPr>
      </w:pPr>
      <w:r w:rsidRPr="00131995">
        <w:rPr>
          <w:rFonts w:ascii="Arial" w:hAnsi="Arial" w:cs="Arial"/>
        </w:rPr>
        <w:t>Volunteers are only permitted i</w:t>
      </w:r>
      <w:r w:rsidR="00A337CA" w:rsidRPr="00131995">
        <w:rPr>
          <w:rFonts w:ascii="Arial" w:hAnsi="Arial" w:cs="Arial"/>
        </w:rPr>
        <w:t>n staff work a</w:t>
      </w:r>
      <w:r w:rsidR="00DD0ACE" w:rsidRPr="00131995">
        <w:rPr>
          <w:rFonts w:ascii="Arial" w:hAnsi="Arial" w:cs="Arial"/>
        </w:rPr>
        <w:t>reas while performing</w:t>
      </w:r>
      <w:r w:rsidR="00A337CA" w:rsidRPr="00131995">
        <w:rPr>
          <w:rFonts w:ascii="Arial" w:hAnsi="Arial" w:cs="Arial"/>
        </w:rPr>
        <w:t xml:space="preserve"> volunteer </w:t>
      </w:r>
      <w:r w:rsidR="00DD0ACE" w:rsidRPr="00131995">
        <w:rPr>
          <w:rFonts w:ascii="Arial" w:hAnsi="Arial" w:cs="Arial"/>
        </w:rPr>
        <w:t>work</w:t>
      </w:r>
      <w:r w:rsidR="00832E9E" w:rsidRPr="00131995">
        <w:rPr>
          <w:rFonts w:ascii="Arial" w:hAnsi="Arial" w:cs="Arial"/>
        </w:rPr>
        <w:t>;</w:t>
      </w:r>
      <w:r w:rsidRPr="00131995">
        <w:rPr>
          <w:rFonts w:ascii="Arial" w:hAnsi="Arial" w:cs="Arial"/>
        </w:rPr>
        <w:t xml:space="preserve"> </w:t>
      </w:r>
      <w:r w:rsidR="00832E9E" w:rsidRPr="00131995">
        <w:rPr>
          <w:rFonts w:ascii="Arial" w:hAnsi="Arial" w:cs="Arial"/>
        </w:rPr>
        <w:t>t</w:t>
      </w:r>
      <w:r w:rsidR="00DD0ACE" w:rsidRPr="00131995">
        <w:rPr>
          <w:rFonts w:ascii="Arial" w:hAnsi="Arial" w:cs="Arial"/>
        </w:rPr>
        <w:t xml:space="preserve">hey </w:t>
      </w:r>
      <w:r w:rsidR="00832E9E" w:rsidRPr="00131995">
        <w:rPr>
          <w:rFonts w:ascii="Arial" w:hAnsi="Arial" w:cs="Arial"/>
        </w:rPr>
        <w:t>may</w:t>
      </w:r>
      <w:r w:rsidR="00DD0ACE" w:rsidRPr="00131995">
        <w:rPr>
          <w:rFonts w:ascii="Arial" w:hAnsi="Arial" w:cs="Arial"/>
        </w:rPr>
        <w:t xml:space="preserve"> not “hang-</w:t>
      </w:r>
      <w:r w:rsidR="00F13052" w:rsidRPr="00131995">
        <w:rPr>
          <w:rFonts w:ascii="Arial" w:hAnsi="Arial" w:cs="Arial"/>
        </w:rPr>
        <w:t>out</w:t>
      </w:r>
      <w:r w:rsidR="00DD0ACE" w:rsidRPr="00131995">
        <w:rPr>
          <w:rFonts w:ascii="Arial" w:hAnsi="Arial" w:cs="Arial"/>
        </w:rPr>
        <w:t>”</w:t>
      </w:r>
      <w:r w:rsidR="00F13052" w:rsidRPr="00131995">
        <w:rPr>
          <w:rFonts w:ascii="Arial" w:hAnsi="Arial" w:cs="Arial"/>
        </w:rPr>
        <w:t xml:space="preserve"> in </w:t>
      </w:r>
      <w:r w:rsidR="00A337CA" w:rsidRPr="00131995">
        <w:rPr>
          <w:rFonts w:ascii="Arial" w:hAnsi="Arial" w:cs="Arial"/>
        </w:rPr>
        <w:t xml:space="preserve">work areas or </w:t>
      </w:r>
      <w:r w:rsidR="00F13052" w:rsidRPr="00131995">
        <w:rPr>
          <w:rFonts w:ascii="Arial" w:hAnsi="Arial" w:cs="Arial"/>
        </w:rPr>
        <w:t>employee break rooms.</w:t>
      </w:r>
    </w:p>
    <w:p w:rsidR="00DD0ACE" w:rsidRPr="00131995" w:rsidRDefault="00DD0ACE" w:rsidP="00C332F2">
      <w:pPr>
        <w:pStyle w:val="ListParagraph"/>
        <w:numPr>
          <w:ilvl w:val="0"/>
          <w:numId w:val="1"/>
        </w:numPr>
        <w:rPr>
          <w:rFonts w:ascii="Arial" w:hAnsi="Arial" w:cs="Arial"/>
        </w:rPr>
      </w:pPr>
      <w:r w:rsidRPr="00131995">
        <w:rPr>
          <w:rFonts w:ascii="Arial" w:hAnsi="Arial" w:cs="Arial"/>
        </w:rPr>
        <w:t xml:space="preserve">Volunteers </w:t>
      </w:r>
      <w:r w:rsidR="00832E9E" w:rsidRPr="00131995">
        <w:rPr>
          <w:rFonts w:ascii="Arial" w:hAnsi="Arial" w:cs="Arial"/>
        </w:rPr>
        <w:t>must</w:t>
      </w:r>
      <w:r w:rsidRPr="00131995">
        <w:rPr>
          <w:rFonts w:ascii="Arial" w:hAnsi="Arial" w:cs="Arial"/>
        </w:rPr>
        <w:t xml:space="preserve"> be supervised by the manager</w:t>
      </w:r>
      <w:r w:rsidR="00131995" w:rsidRPr="00131995">
        <w:rPr>
          <w:rFonts w:ascii="Arial" w:hAnsi="Arial" w:cs="Arial"/>
        </w:rPr>
        <w:t>, the manager’s</w:t>
      </w:r>
      <w:r w:rsidRPr="00131995">
        <w:rPr>
          <w:rFonts w:ascii="Arial" w:hAnsi="Arial" w:cs="Arial"/>
        </w:rPr>
        <w:t xml:space="preserve"> appoi</w:t>
      </w:r>
      <w:r w:rsidR="00832E9E" w:rsidRPr="00131995">
        <w:rPr>
          <w:rFonts w:ascii="Arial" w:hAnsi="Arial" w:cs="Arial"/>
        </w:rPr>
        <w:t>ntee, or PIC while volunteering.</w:t>
      </w:r>
    </w:p>
    <w:p w:rsidR="00DD0ACE" w:rsidRPr="00131995" w:rsidRDefault="00DD0ACE" w:rsidP="00C332F2">
      <w:pPr>
        <w:pStyle w:val="ListParagraph"/>
        <w:numPr>
          <w:ilvl w:val="0"/>
          <w:numId w:val="1"/>
        </w:numPr>
        <w:rPr>
          <w:rFonts w:ascii="Arial" w:hAnsi="Arial" w:cs="Arial"/>
        </w:rPr>
      </w:pPr>
      <w:r w:rsidRPr="00131995">
        <w:rPr>
          <w:rFonts w:ascii="Arial" w:hAnsi="Arial" w:cs="Arial"/>
        </w:rPr>
        <w:t>Volunteers may not use computers, copiers</w:t>
      </w:r>
      <w:r w:rsidR="00832E9E" w:rsidRPr="00131995">
        <w:rPr>
          <w:rFonts w:ascii="Arial" w:hAnsi="Arial" w:cs="Arial"/>
        </w:rPr>
        <w:t>, phones</w:t>
      </w:r>
      <w:r w:rsidRPr="00131995">
        <w:rPr>
          <w:rFonts w:ascii="Arial" w:hAnsi="Arial" w:cs="Arial"/>
        </w:rPr>
        <w:t xml:space="preserve"> or other library equipment for personal use.</w:t>
      </w:r>
    </w:p>
    <w:p w:rsidR="00C332F2" w:rsidRPr="00131995" w:rsidRDefault="00C332F2" w:rsidP="00C23175">
      <w:pPr>
        <w:pStyle w:val="ListParagraph"/>
        <w:numPr>
          <w:ilvl w:val="0"/>
          <w:numId w:val="1"/>
        </w:numPr>
        <w:rPr>
          <w:rFonts w:ascii="Arial" w:hAnsi="Arial" w:cs="Arial"/>
        </w:rPr>
      </w:pPr>
      <w:r w:rsidRPr="00131995">
        <w:rPr>
          <w:rFonts w:ascii="Arial" w:hAnsi="Arial" w:cs="Arial"/>
        </w:rPr>
        <w:t xml:space="preserve">Volunteers </w:t>
      </w:r>
      <w:r w:rsidR="00EB254F" w:rsidRPr="00131995">
        <w:rPr>
          <w:rFonts w:ascii="Arial" w:hAnsi="Arial" w:cs="Arial"/>
        </w:rPr>
        <w:t>are</w:t>
      </w:r>
      <w:r w:rsidRPr="00131995">
        <w:rPr>
          <w:rFonts w:ascii="Arial" w:hAnsi="Arial" w:cs="Arial"/>
        </w:rPr>
        <w:t xml:space="preserve"> not </w:t>
      </w:r>
      <w:r w:rsidR="00751839" w:rsidRPr="00131995">
        <w:rPr>
          <w:rFonts w:ascii="Arial" w:hAnsi="Arial" w:cs="Arial"/>
        </w:rPr>
        <w:t xml:space="preserve">typically </w:t>
      </w:r>
      <w:r w:rsidRPr="00131995">
        <w:rPr>
          <w:rFonts w:ascii="Arial" w:hAnsi="Arial" w:cs="Arial"/>
        </w:rPr>
        <w:t xml:space="preserve">permitted to access </w:t>
      </w:r>
      <w:r w:rsidR="00751839" w:rsidRPr="00131995">
        <w:rPr>
          <w:rFonts w:ascii="Arial" w:hAnsi="Arial" w:cs="Arial"/>
        </w:rPr>
        <w:t>Koha</w:t>
      </w:r>
      <w:r w:rsidR="00A337CA" w:rsidRPr="00131995">
        <w:rPr>
          <w:rFonts w:ascii="Arial" w:hAnsi="Arial" w:cs="Arial"/>
        </w:rPr>
        <w:t xml:space="preserve">, </w:t>
      </w:r>
      <w:r w:rsidR="00EB254F" w:rsidRPr="00131995">
        <w:rPr>
          <w:rFonts w:ascii="Arial" w:hAnsi="Arial" w:cs="Arial"/>
        </w:rPr>
        <w:t xml:space="preserve">confidential </w:t>
      </w:r>
      <w:r w:rsidR="00DD0ACE" w:rsidRPr="00131995">
        <w:rPr>
          <w:rFonts w:ascii="Arial" w:hAnsi="Arial" w:cs="Arial"/>
        </w:rPr>
        <w:t>files</w:t>
      </w:r>
      <w:r w:rsidR="00EB254F" w:rsidRPr="00131995">
        <w:rPr>
          <w:rFonts w:ascii="Arial" w:hAnsi="Arial" w:cs="Arial"/>
        </w:rPr>
        <w:t xml:space="preserve">, </w:t>
      </w:r>
      <w:r w:rsidR="00A337CA" w:rsidRPr="00131995">
        <w:rPr>
          <w:rFonts w:ascii="Arial" w:hAnsi="Arial" w:cs="Arial"/>
        </w:rPr>
        <w:t>keys or other protected assets</w:t>
      </w:r>
      <w:r w:rsidRPr="00131995">
        <w:rPr>
          <w:rFonts w:ascii="Arial" w:hAnsi="Arial" w:cs="Arial"/>
        </w:rPr>
        <w:t xml:space="preserve"> without </w:t>
      </w:r>
      <w:r w:rsidR="00EB254F" w:rsidRPr="00131995">
        <w:rPr>
          <w:rFonts w:ascii="Arial" w:hAnsi="Arial" w:cs="Arial"/>
        </w:rPr>
        <w:t xml:space="preserve">permission from </w:t>
      </w:r>
      <w:r w:rsidRPr="00131995">
        <w:rPr>
          <w:rFonts w:ascii="Arial" w:hAnsi="Arial" w:cs="Arial"/>
        </w:rPr>
        <w:t xml:space="preserve">the Executive Director or </w:t>
      </w:r>
      <w:r w:rsidR="00751839" w:rsidRPr="00131995">
        <w:rPr>
          <w:rFonts w:ascii="Arial" w:hAnsi="Arial" w:cs="Arial"/>
        </w:rPr>
        <w:t>the Associate Director of Public Services.</w:t>
      </w:r>
    </w:p>
    <w:p w:rsidR="00C332F2" w:rsidRPr="00131995" w:rsidRDefault="00F13052" w:rsidP="00F13052">
      <w:pPr>
        <w:pStyle w:val="ListParagraph"/>
        <w:numPr>
          <w:ilvl w:val="0"/>
          <w:numId w:val="2"/>
        </w:numPr>
        <w:rPr>
          <w:rFonts w:ascii="Arial" w:hAnsi="Arial" w:cs="Arial"/>
        </w:rPr>
      </w:pPr>
      <w:r w:rsidRPr="00131995">
        <w:rPr>
          <w:rFonts w:ascii="Arial" w:hAnsi="Arial" w:cs="Arial"/>
        </w:rPr>
        <w:t xml:space="preserve">Employees are not permitted to have </w:t>
      </w:r>
      <w:r w:rsidR="00DD0ACE" w:rsidRPr="00131995">
        <w:rPr>
          <w:rFonts w:ascii="Arial" w:hAnsi="Arial" w:cs="Arial"/>
        </w:rPr>
        <w:t xml:space="preserve">teen or youth </w:t>
      </w:r>
      <w:r w:rsidRPr="00131995">
        <w:rPr>
          <w:rFonts w:ascii="Arial" w:hAnsi="Arial" w:cs="Arial"/>
        </w:rPr>
        <w:t>family members volunteer with them while they are working</w:t>
      </w:r>
      <w:r w:rsidR="00A337CA" w:rsidRPr="00131995">
        <w:rPr>
          <w:rFonts w:ascii="Arial" w:hAnsi="Arial" w:cs="Arial"/>
        </w:rPr>
        <w:t xml:space="preserve">; </w:t>
      </w:r>
      <w:r w:rsidR="00832E9E" w:rsidRPr="00131995">
        <w:rPr>
          <w:rFonts w:ascii="Arial" w:hAnsi="Arial" w:cs="Arial"/>
        </w:rPr>
        <w:t>teen and youth family members</w:t>
      </w:r>
      <w:r w:rsidRPr="00131995">
        <w:rPr>
          <w:rFonts w:ascii="Arial" w:hAnsi="Arial" w:cs="Arial"/>
        </w:rPr>
        <w:t xml:space="preserve"> </w:t>
      </w:r>
      <w:r w:rsidR="00A337CA" w:rsidRPr="00131995">
        <w:rPr>
          <w:rFonts w:ascii="Arial" w:hAnsi="Arial" w:cs="Arial"/>
        </w:rPr>
        <w:t>may</w:t>
      </w:r>
      <w:r w:rsidRPr="00131995">
        <w:rPr>
          <w:rFonts w:ascii="Arial" w:hAnsi="Arial" w:cs="Arial"/>
        </w:rPr>
        <w:t xml:space="preserve"> be considered for volunteer work in other library departments.</w:t>
      </w:r>
    </w:p>
    <w:p w:rsidR="00EB254F" w:rsidRDefault="00A337CA" w:rsidP="00EB254F">
      <w:pPr>
        <w:pStyle w:val="ListParagraph"/>
        <w:numPr>
          <w:ilvl w:val="0"/>
          <w:numId w:val="1"/>
        </w:numPr>
        <w:rPr>
          <w:rFonts w:ascii="Arial" w:hAnsi="Arial" w:cs="Arial"/>
        </w:rPr>
      </w:pPr>
      <w:r w:rsidRPr="00131995">
        <w:rPr>
          <w:rFonts w:ascii="Arial" w:hAnsi="Arial" w:cs="Arial"/>
        </w:rPr>
        <w:t>Adult</w:t>
      </w:r>
      <w:r w:rsidR="00EB254F" w:rsidRPr="00131995">
        <w:rPr>
          <w:rFonts w:ascii="Arial" w:hAnsi="Arial" w:cs="Arial"/>
        </w:rPr>
        <w:t xml:space="preserve"> family members may be given permission</w:t>
      </w:r>
      <w:r w:rsidRPr="00131995">
        <w:rPr>
          <w:rFonts w:ascii="Arial" w:hAnsi="Arial" w:cs="Arial"/>
        </w:rPr>
        <w:t xml:space="preserve"> to volunteer with an employee as a</w:t>
      </w:r>
      <w:r w:rsidR="00EB254F" w:rsidRPr="00131995">
        <w:rPr>
          <w:rFonts w:ascii="Arial" w:hAnsi="Arial" w:cs="Arial"/>
        </w:rPr>
        <w:t xml:space="preserve">pproved on a case by case basis by the Executive Director or </w:t>
      </w:r>
      <w:r w:rsidR="00751839" w:rsidRPr="00131995">
        <w:rPr>
          <w:rFonts w:ascii="Arial" w:hAnsi="Arial" w:cs="Arial"/>
        </w:rPr>
        <w:t>Associate Director of Public Services</w:t>
      </w:r>
      <w:r w:rsidR="008358EC">
        <w:rPr>
          <w:rFonts w:ascii="Arial" w:hAnsi="Arial" w:cs="Arial"/>
        </w:rPr>
        <w:t xml:space="preserve">. </w:t>
      </w:r>
    </w:p>
    <w:p w:rsidR="008358EC" w:rsidRPr="00131995" w:rsidRDefault="008358EC" w:rsidP="00EB254F">
      <w:pPr>
        <w:pStyle w:val="ListParagraph"/>
        <w:numPr>
          <w:ilvl w:val="0"/>
          <w:numId w:val="1"/>
        </w:numPr>
        <w:rPr>
          <w:rFonts w:ascii="Arial" w:hAnsi="Arial" w:cs="Arial"/>
        </w:rPr>
      </w:pPr>
      <w:r>
        <w:rPr>
          <w:rFonts w:ascii="Arial" w:hAnsi="Arial" w:cs="Arial"/>
        </w:rPr>
        <w:t>Minors must be 12 years of age to volunteer. If 12 years old, they must bring a parent or guardian with them who stays in the vicinity when the minor is volunteering. This is not required once they turn 13.</w:t>
      </w:r>
    </w:p>
    <w:p w:rsidR="00F13052" w:rsidRDefault="00F13052" w:rsidP="00EB254F">
      <w:pPr>
        <w:pStyle w:val="ListParagraph"/>
        <w:rPr>
          <w:rFonts w:ascii="Arial" w:hAnsi="Arial" w:cs="Arial"/>
        </w:rPr>
      </w:pPr>
    </w:p>
    <w:p w:rsidR="00224578" w:rsidRDefault="00224578" w:rsidP="00EB254F">
      <w:pPr>
        <w:pStyle w:val="ListParagraph"/>
        <w:rPr>
          <w:rFonts w:ascii="Arial" w:hAnsi="Arial" w:cs="Arial"/>
        </w:rPr>
      </w:pPr>
    </w:p>
    <w:p w:rsidR="00224578" w:rsidRDefault="00224578" w:rsidP="00EB254F">
      <w:pPr>
        <w:pStyle w:val="ListParagraph"/>
        <w:rPr>
          <w:rFonts w:ascii="Arial" w:hAnsi="Arial" w:cs="Arial"/>
        </w:rPr>
      </w:pPr>
    </w:p>
    <w:p w:rsidR="00224578" w:rsidRDefault="00224578" w:rsidP="00224578">
      <w:pPr>
        <w:pStyle w:val="ListParagraph"/>
        <w:ind w:left="1440" w:firstLine="720"/>
        <w:rPr>
          <w:rFonts w:cstheme="minorHAnsi"/>
          <w:b/>
          <w:sz w:val="32"/>
          <w:szCs w:val="32"/>
        </w:rPr>
      </w:pPr>
      <w:r w:rsidRPr="00224578">
        <w:rPr>
          <w:rFonts w:cstheme="minorHAnsi"/>
          <w:b/>
          <w:sz w:val="32"/>
          <w:szCs w:val="32"/>
        </w:rPr>
        <w:t>Procedures for Working with Volunteers</w:t>
      </w:r>
    </w:p>
    <w:p w:rsidR="00E97757" w:rsidRDefault="00224578" w:rsidP="00E97757">
      <w:pPr>
        <w:pStyle w:val="ListParagraph"/>
        <w:numPr>
          <w:ilvl w:val="0"/>
          <w:numId w:val="3"/>
        </w:numPr>
        <w:rPr>
          <w:rFonts w:ascii="Arial" w:hAnsi="Arial" w:cs="Arial"/>
        </w:rPr>
      </w:pPr>
      <w:r w:rsidRPr="00C73D0E">
        <w:rPr>
          <w:rFonts w:ascii="Arial" w:hAnsi="Arial" w:cs="Arial"/>
          <w:u w:val="single"/>
        </w:rPr>
        <w:t>Applications for Adult or Teen Volunteers</w:t>
      </w:r>
      <w:r>
        <w:rPr>
          <w:rFonts w:ascii="Arial" w:hAnsi="Arial" w:cs="Arial"/>
        </w:rPr>
        <w:t xml:space="preserve"> will go to the Human Resources Coordinator, Leah Rivera.  If an application comes to your department or branch, please </w:t>
      </w:r>
      <w:r w:rsidR="00E97757">
        <w:rPr>
          <w:rFonts w:ascii="Arial" w:hAnsi="Arial" w:cs="Arial"/>
        </w:rPr>
        <w:t>f</w:t>
      </w:r>
      <w:r w:rsidRPr="00E97757">
        <w:rPr>
          <w:rFonts w:ascii="Arial" w:hAnsi="Arial" w:cs="Arial"/>
        </w:rPr>
        <w:t xml:space="preserve">orward the application to the HR Coordinator. </w:t>
      </w:r>
    </w:p>
    <w:p w:rsidR="00E97757" w:rsidRDefault="00224578" w:rsidP="00E97757">
      <w:pPr>
        <w:pStyle w:val="ListParagraph"/>
        <w:rPr>
          <w:rFonts w:ascii="Arial" w:hAnsi="Arial" w:cs="Arial"/>
        </w:rPr>
      </w:pPr>
      <w:r w:rsidRPr="00E97757">
        <w:rPr>
          <w:rFonts w:ascii="Arial" w:hAnsi="Arial" w:cs="Arial"/>
        </w:rPr>
        <w:t xml:space="preserve">If you would like to work with the volunteer that turned in the application, please make </w:t>
      </w:r>
      <w:r w:rsidR="00E97757">
        <w:rPr>
          <w:rFonts w:ascii="Arial" w:hAnsi="Arial" w:cs="Arial"/>
        </w:rPr>
        <w:t>a note of this when forwarding. On the back page at the bottom of the Adult Application, there is a section that says “Library Office Use Only.” You can add the date the application was received in this location and your department/branch as well.</w:t>
      </w:r>
    </w:p>
    <w:p w:rsidR="00441CED" w:rsidRDefault="00441CED" w:rsidP="00C73D0E">
      <w:pPr>
        <w:ind w:left="720"/>
        <w:rPr>
          <w:rFonts w:ascii="Arial" w:hAnsi="Arial" w:cs="Arial"/>
          <w:color w:val="0000FF"/>
        </w:rPr>
      </w:pPr>
    </w:p>
    <w:p w:rsidR="00441CED" w:rsidRDefault="00441CED" w:rsidP="00C73D0E">
      <w:pPr>
        <w:ind w:left="720"/>
        <w:rPr>
          <w:rFonts w:ascii="Arial" w:hAnsi="Arial" w:cs="Arial"/>
          <w:color w:val="0000FF"/>
        </w:rPr>
      </w:pPr>
    </w:p>
    <w:p w:rsidR="00224578" w:rsidRPr="00C73D0E" w:rsidRDefault="00224578" w:rsidP="00C73D0E">
      <w:pPr>
        <w:ind w:left="720"/>
        <w:rPr>
          <w:rFonts w:ascii="Arial" w:hAnsi="Arial" w:cs="Arial"/>
          <w:color w:val="0000FF"/>
        </w:rPr>
      </w:pPr>
      <w:r w:rsidRPr="00C73D0E">
        <w:rPr>
          <w:rFonts w:ascii="Arial" w:hAnsi="Arial" w:cs="Arial"/>
          <w:color w:val="0000FF"/>
        </w:rPr>
        <w:t xml:space="preserve">The HR Coordinator should receive </w:t>
      </w:r>
      <w:r w:rsidRPr="00C73D0E">
        <w:rPr>
          <w:rFonts w:ascii="Arial" w:hAnsi="Arial" w:cs="Arial"/>
          <w:b/>
          <w:color w:val="0000FF"/>
        </w:rPr>
        <w:t xml:space="preserve">all </w:t>
      </w:r>
      <w:r w:rsidRPr="00C73D0E">
        <w:rPr>
          <w:rFonts w:ascii="Arial" w:hAnsi="Arial" w:cs="Arial"/>
          <w:color w:val="0000FF"/>
        </w:rPr>
        <w:t>volunteer applications including adult and teen applications</w:t>
      </w:r>
      <w:r w:rsidR="00C73D0E" w:rsidRPr="00C73D0E">
        <w:rPr>
          <w:rFonts w:ascii="Arial" w:hAnsi="Arial" w:cs="Arial"/>
          <w:color w:val="0000FF"/>
        </w:rPr>
        <w:t xml:space="preserve"> prior to any Volunteers engaging in tasks</w:t>
      </w:r>
      <w:r w:rsidRPr="00C73D0E">
        <w:rPr>
          <w:rFonts w:ascii="Arial" w:hAnsi="Arial" w:cs="Arial"/>
          <w:color w:val="0000FF"/>
        </w:rPr>
        <w:t>.</w:t>
      </w:r>
      <w:r w:rsidR="00C73D0E">
        <w:rPr>
          <w:rFonts w:ascii="Arial" w:hAnsi="Arial" w:cs="Arial"/>
          <w:color w:val="0000FF"/>
        </w:rPr>
        <w:t xml:space="preserve"> The volunteer should not </w:t>
      </w:r>
      <w:proofErr w:type="gramStart"/>
      <w:r w:rsidR="00C73D0E">
        <w:rPr>
          <w:rFonts w:ascii="Arial" w:hAnsi="Arial" w:cs="Arial"/>
          <w:color w:val="0000FF"/>
        </w:rPr>
        <w:t>being</w:t>
      </w:r>
      <w:proofErr w:type="gramEnd"/>
      <w:r w:rsidR="00C73D0E">
        <w:rPr>
          <w:rFonts w:ascii="Arial" w:hAnsi="Arial" w:cs="Arial"/>
          <w:color w:val="0000FF"/>
        </w:rPr>
        <w:t xml:space="preserve"> their assignment until the department/branch has been notified that the adult volunteer applicant has passed their background authorization. </w:t>
      </w:r>
    </w:p>
    <w:p w:rsidR="00C73D0E" w:rsidRPr="00E97757" w:rsidRDefault="00C73D0E" w:rsidP="00E97757">
      <w:pPr>
        <w:pStyle w:val="ListParagraph"/>
        <w:rPr>
          <w:rFonts w:ascii="Arial" w:hAnsi="Arial" w:cs="Arial"/>
        </w:rPr>
      </w:pPr>
    </w:p>
    <w:p w:rsidR="00C73D0E" w:rsidRDefault="00C73D0E" w:rsidP="00C73D0E">
      <w:pPr>
        <w:pStyle w:val="ListParagraph"/>
        <w:numPr>
          <w:ilvl w:val="0"/>
          <w:numId w:val="3"/>
        </w:numPr>
        <w:rPr>
          <w:rFonts w:ascii="Arial" w:hAnsi="Arial" w:cs="Arial"/>
        </w:rPr>
      </w:pPr>
      <w:r w:rsidRPr="00C73D0E">
        <w:rPr>
          <w:rFonts w:ascii="Arial" w:hAnsi="Arial" w:cs="Arial"/>
          <w:u w:val="single"/>
        </w:rPr>
        <w:t>Interview:</w:t>
      </w:r>
      <w:r w:rsidRPr="00C73D0E">
        <w:rPr>
          <w:rFonts w:ascii="Arial" w:hAnsi="Arial" w:cs="Arial"/>
        </w:rPr>
        <w:t xml:space="preserve"> Some teams prefer to conduct an interview before taking on a volunteer. </w:t>
      </w:r>
      <w:r>
        <w:rPr>
          <w:rFonts w:ascii="Arial" w:hAnsi="Arial" w:cs="Arial"/>
        </w:rPr>
        <w:t xml:space="preserve">For example, the Adult Literacy Administrator often interviews volunteer applicants prior to bringing them on as a volunteer as there is specific experience and requirements they are looking for. </w:t>
      </w:r>
      <w:r w:rsidRPr="00C73D0E">
        <w:rPr>
          <w:rFonts w:ascii="Arial" w:hAnsi="Arial" w:cs="Arial"/>
        </w:rPr>
        <w:t xml:space="preserve">If you would like to interview the volunteer, please contact the volunteer applicant to schedule the interview. </w:t>
      </w:r>
    </w:p>
    <w:p w:rsidR="00C73D0E" w:rsidRPr="00C73D0E" w:rsidRDefault="00C73D0E" w:rsidP="00C73D0E">
      <w:pPr>
        <w:pStyle w:val="ListParagraph"/>
        <w:rPr>
          <w:rFonts w:ascii="Arial" w:hAnsi="Arial" w:cs="Arial"/>
        </w:rPr>
      </w:pPr>
    </w:p>
    <w:p w:rsidR="00224578" w:rsidRDefault="00C73D0E" w:rsidP="00224578">
      <w:pPr>
        <w:pStyle w:val="ListParagraph"/>
        <w:numPr>
          <w:ilvl w:val="0"/>
          <w:numId w:val="3"/>
        </w:numPr>
        <w:rPr>
          <w:rFonts w:ascii="Arial" w:hAnsi="Arial" w:cs="Arial"/>
        </w:rPr>
      </w:pPr>
      <w:r>
        <w:rPr>
          <w:rFonts w:ascii="Arial" w:hAnsi="Arial" w:cs="Arial"/>
        </w:rPr>
        <w:t xml:space="preserve">Once the HR Coordinator receives the volunteer application, they </w:t>
      </w:r>
      <w:r w:rsidR="00224578">
        <w:rPr>
          <w:rFonts w:ascii="Arial" w:hAnsi="Arial" w:cs="Arial"/>
        </w:rPr>
        <w:t>will process the application.</w:t>
      </w:r>
    </w:p>
    <w:p w:rsidR="00224578" w:rsidRDefault="00224578" w:rsidP="00224578">
      <w:pPr>
        <w:pStyle w:val="ListParagraph"/>
        <w:rPr>
          <w:rFonts w:ascii="Arial" w:hAnsi="Arial" w:cs="Arial"/>
        </w:rPr>
      </w:pPr>
      <w:r w:rsidRPr="00C73D0E">
        <w:rPr>
          <w:rFonts w:ascii="Arial" w:hAnsi="Arial" w:cs="Arial"/>
          <w:b/>
        </w:rPr>
        <w:t>For Adults</w:t>
      </w:r>
      <w:r>
        <w:rPr>
          <w:rFonts w:ascii="Arial" w:hAnsi="Arial" w:cs="Arial"/>
        </w:rPr>
        <w:t xml:space="preserve">: All adult volunteers that you would like to work with will need to complete a background authorization. PCCLD conducts criminal background checks on all volunteers age 18 and older. </w:t>
      </w:r>
    </w:p>
    <w:p w:rsidR="00224578" w:rsidRDefault="00224578" w:rsidP="00224578">
      <w:pPr>
        <w:pStyle w:val="ListParagraph"/>
        <w:rPr>
          <w:rFonts w:ascii="Arial" w:hAnsi="Arial" w:cs="Arial"/>
        </w:rPr>
      </w:pPr>
      <w:r w:rsidRPr="00C73D0E">
        <w:rPr>
          <w:rFonts w:ascii="Arial" w:hAnsi="Arial" w:cs="Arial"/>
          <w:b/>
        </w:rPr>
        <w:t>For Teens</w:t>
      </w:r>
      <w:r>
        <w:rPr>
          <w:rFonts w:ascii="Arial" w:hAnsi="Arial" w:cs="Arial"/>
        </w:rPr>
        <w:t xml:space="preserve">: Teens are not required to undergo a background check unless they have reached the age of 18. </w:t>
      </w:r>
    </w:p>
    <w:p w:rsidR="00224578" w:rsidRDefault="00224578" w:rsidP="00224578">
      <w:pPr>
        <w:pStyle w:val="ListParagraph"/>
        <w:rPr>
          <w:rFonts w:ascii="Arial" w:hAnsi="Arial" w:cs="Arial"/>
        </w:rPr>
      </w:pPr>
    </w:p>
    <w:p w:rsidR="00224578" w:rsidRDefault="00224578" w:rsidP="00224578">
      <w:pPr>
        <w:pStyle w:val="ListParagraph"/>
        <w:numPr>
          <w:ilvl w:val="0"/>
          <w:numId w:val="3"/>
        </w:numPr>
        <w:rPr>
          <w:rFonts w:ascii="Arial" w:hAnsi="Arial" w:cs="Arial"/>
        </w:rPr>
      </w:pPr>
      <w:r>
        <w:rPr>
          <w:rFonts w:ascii="Arial" w:hAnsi="Arial" w:cs="Arial"/>
        </w:rPr>
        <w:t xml:space="preserve">Once the HR Coordinator has processed the application along with the background authorization (for adults), the Coordinator will contact you to let you know that the background is clear and the volunteer may begin their duties. </w:t>
      </w:r>
    </w:p>
    <w:p w:rsidR="00224578" w:rsidRDefault="00224578" w:rsidP="00C73D0E">
      <w:pPr>
        <w:pStyle w:val="ListParagraph"/>
        <w:rPr>
          <w:rFonts w:ascii="Arial" w:hAnsi="Arial" w:cs="Arial"/>
        </w:rPr>
      </w:pPr>
    </w:p>
    <w:p w:rsidR="00224578" w:rsidRDefault="00224578" w:rsidP="00224578">
      <w:pPr>
        <w:pStyle w:val="ListParagraph"/>
        <w:numPr>
          <w:ilvl w:val="0"/>
          <w:numId w:val="3"/>
        </w:numPr>
        <w:rPr>
          <w:rFonts w:ascii="Arial" w:hAnsi="Arial" w:cs="Arial"/>
        </w:rPr>
      </w:pPr>
      <w:r>
        <w:rPr>
          <w:rFonts w:ascii="Arial" w:hAnsi="Arial" w:cs="Arial"/>
        </w:rPr>
        <w:t xml:space="preserve">The HR Coordinator will send you the following: </w:t>
      </w:r>
    </w:p>
    <w:p w:rsidR="00224578" w:rsidRDefault="00224578" w:rsidP="00224578">
      <w:pPr>
        <w:pStyle w:val="ListParagraph"/>
        <w:numPr>
          <w:ilvl w:val="0"/>
          <w:numId w:val="4"/>
        </w:numPr>
        <w:rPr>
          <w:rFonts w:ascii="Arial" w:hAnsi="Arial" w:cs="Arial"/>
        </w:rPr>
      </w:pPr>
      <w:r w:rsidRPr="00C73D0E">
        <w:rPr>
          <w:rFonts w:ascii="Arial" w:hAnsi="Arial" w:cs="Arial"/>
          <w:b/>
        </w:rPr>
        <w:t>Name badge</w:t>
      </w:r>
      <w:r>
        <w:rPr>
          <w:rFonts w:ascii="Arial" w:hAnsi="Arial" w:cs="Arial"/>
        </w:rPr>
        <w:t xml:space="preserve"> on a lanyard for your volunteer, which your volunteer should wear while they are volunteering</w:t>
      </w:r>
    </w:p>
    <w:p w:rsidR="00C73D0E" w:rsidRDefault="00224578" w:rsidP="00EC706A">
      <w:pPr>
        <w:pStyle w:val="ListParagraph"/>
        <w:numPr>
          <w:ilvl w:val="0"/>
          <w:numId w:val="4"/>
        </w:numPr>
        <w:rPr>
          <w:rFonts w:ascii="Arial" w:hAnsi="Arial" w:cs="Arial"/>
        </w:rPr>
      </w:pPr>
      <w:r w:rsidRPr="00C73D0E">
        <w:rPr>
          <w:rFonts w:ascii="Arial" w:hAnsi="Arial" w:cs="Arial"/>
          <w:b/>
        </w:rPr>
        <w:t>Volunteer Handbook</w:t>
      </w:r>
      <w:r>
        <w:rPr>
          <w:rFonts w:ascii="Arial" w:hAnsi="Arial" w:cs="Arial"/>
        </w:rPr>
        <w:t xml:space="preserve"> – </w:t>
      </w:r>
      <w:r w:rsidR="00C73D0E" w:rsidRPr="00C73D0E">
        <w:rPr>
          <w:rFonts w:ascii="Arial" w:hAnsi="Arial" w:cs="Arial"/>
          <w:sz w:val="20"/>
          <w:szCs w:val="20"/>
        </w:rPr>
        <w:t>(also on the Portal in Documents, search on Volunteer)</w:t>
      </w:r>
      <w:r w:rsidR="00C73D0E">
        <w:rPr>
          <w:rFonts w:ascii="Arial" w:hAnsi="Arial" w:cs="Arial"/>
        </w:rPr>
        <w:t xml:space="preserve"> </w:t>
      </w:r>
    </w:p>
    <w:p w:rsidR="00EC706A" w:rsidRDefault="00EC706A" w:rsidP="00EC706A">
      <w:pPr>
        <w:pStyle w:val="ListParagraph"/>
        <w:ind w:left="1440"/>
        <w:rPr>
          <w:rFonts w:ascii="Arial" w:hAnsi="Arial" w:cs="Arial"/>
        </w:rPr>
      </w:pPr>
    </w:p>
    <w:p w:rsidR="00EC706A" w:rsidRPr="00EC706A" w:rsidRDefault="00EC706A" w:rsidP="00EC706A">
      <w:pPr>
        <w:pStyle w:val="ListParagraph"/>
        <w:numPr>
          <w:ilvl w:val="0"/>
          <w:numId w:val="3"/>
        </w:numPr>
        <w:rPr>
          <w:rFonts w:ascii="Arial" w:hAnsi="Arial" w:cs="Arial"/>
        </w:rPr>
      </w:pPr>
      <w:r w:rsidRPr="00A62164">
        <w:rPr>
          <w:rFonts w:ascii="Arial" w:hAnsi="Arial" w:cs="Arial"/>
          <w:u w:val="single"/>
        </w:rPr>
        <w:t>Volunteer Orientation</w:t>
      </w:r>
      <w:r>
        <w:rPr>
          <w:rFonts w:ascii="Arial" w:hAnsi="Arial" w:cs="Arial"/>
        </w:rPr>
        <w:t xml:space="preserve"> to your Branch/Department</w:t>
      </w:r>
    </w:p>
    <w:p w:rsidR="00A62164" w:rsidRPr="00A62164" w:rsidRDefault="00C73D0E" w:rsidP="00A62164">
      <w:pPr>
        <w:pStyle w:val="ListParagraph"/>
        <w:numPr>
          <w:ilvl w:val="0"/>
          <w:numId w:val="6"/>
        </w:numPr>
        <w:rPr>
          <w:rFonts w:ascii="Arial" w:hAnsi="Arial" w:cs="Arial"/>
        </w:rPr>
      </w:pPr>
      <w:r w:rsidRPr="00A62164">
        <w:rPr>
          <w:rFonts w:ascii="Arial" w:hAnsi="Arial" w:cs="Arial"/>
        </w:rPr>
        <w:t>R</w:t>
      </w:r>
      <w:r w:rsidR="00224578" w:rsidRPr="00A62164">
        <w:rPr>
          <w:rFonts w:ascii="Arial" w:hAnsi="Arial" w:cs="Arial"/>
        </w:rPr>
        <w:t xml:space="preserve">eview </w:t>
      </w:r>
      <w:r w:rsidR="00A62164" w:rsidRPr="00A62164">
        <w:rPr>
          <w:rFonts w:ascii="Arial" w:hAnsi="Arial" w:cs="Arial"/>
        </w:rPr>
        <w:t>the Volunteer Handbook with your volunteer</w:t>
      </w:r>
    </w:p>
    <w:p w:rsidR="00A62164" w:rsidRPr="00A62164" w:rsidRDefault="00A62164" w:rsidP="00A62164">
      <w:pPr>
        <w:pStyle w:val="ListParagraph"/>
        <w:numPr>
          <w:ilvl w:val="0"/>
          <w:numId w:val="6"/>
        </w:numPr>
        <w:rPr>
          <w:rFonts w:ascii="Arial" w:hAnsi="Arial" w:cs="Arial"/>
        </w:rPr>
      </w:pPr>
      <w:r w:rsidRPr="00A62164">
        <w:rPr>
          <w:rFonts w:ascii="Arial" w:hAnsi="Arial" w:cs="Arial"/>
        </w:rPr>
        <w:t xml:space="preserve">Ask the volunteer to </w:t>
      </w:r>
      <w:r w:rsidR="00224578" w:rsidRPr="00A62164">
        <w:rPr>
          <w:rFonts w:ascii="Arial" w:hAnsi="Arial" w:cs="Arial"/>
        </w:rPr>
        <w:t>sig</w:t>
      </w:r>
      <w:r w:rsidRPr="00A62164">
        <w:rPr>
          <w:rFonts w:ascii="Arial" w:hAnsi="Arial" w:cs="Arial"/>
        </w:rPr>
        <w:t>n the acknowledgement page</w:t>
      </w:r>
    </w:p>
    <w:p w:rsidR="00224578" w:rsidRDefault="00A62164" w:rsidP="00A62164">
      <w:pPr>
        <w:pStyle w:val="ListParagraph"/>
        <w:numPr>
          <w:ilvl w:val="0"/>
          <w:numId w:val="6"/>
        </w:numPr>
        <w:rPr>
          <w:rFonts w:ascii="Arial" w:hAnsi="Arial" w:cs="Arial"/>
        </w:rPr>
      </w:pPr>
      <w:r w:rsidRPr="00A62164">
        <w:rPr>
          <w:rFonts w:ascii="Arial" w:hAnsi="Arial" w:cs="Arial"/>
        </w:rPr>
        <w:t>S</w:t>
      </w:r>
      <w:r w:rsidR="00224578" w:rsidRPr="00A62164">
        <w:rPr>
          <w:rFonts w:ascii="Arial" w:hAnsi="Arial" w:cs="Arial"/>
        </w:rPr>
        <w:t>end</w:t>
      </w:r>
      <w:r w:rsidR="00C73D0E" w:rsidRPr="00A62164">
        <w:rPr>
          <w:rFonts w:ascii="Arial" w:hAnsi="Arial" w:cs="Arial"/>
        </w:rPr>
        <w:t xml:space="preserve"> the </w:t>
      </w:r>
      <w:r w:rsidRPr="00A62164">
        <w:rPr>
          <w:rFonts w:ascii="Arial" w:hAnsi="Arial" w:cs="Arial"/>
        </w:rPr>
        <w:t xml:space="preserve">signed </w:t>
      </w:r>
      <w:r w:rsidR="00C73D0E" w:rsidRPr="00A62164">
        <w:rPr>
          <w:rFonts w:ascii="Arial" w:hAnsi="Arial" w:cs="Arial"/>
        </w:rPr>
        <w:t>acknowledgement page</w:t>
      </w:r>
      <w:r w:rsidR="00224578" w:rsidRPr="00A62164">
        <w:rPr>
          <w:rFonts w:ascii="Arial" w:hAnsi="Arial" w:cs="Arial"/>
        </w:rPr>
        <w:t xml:space="preserve"> back to the HR Coordi</w:t>
      </w:r>
      <w:r w:rsidR="00C73D0E" w:rsidRPr="00A62164">
        <w:rPr>
          <w:rFonts w:ascii="Arial" w:hAnsi="Arial" w:cs="Arial"/>
        </w:rPr>
        <w:t>nator for the</w:t>
      </w:r>
      <w:r w:rsidR="00224578" w:rsidRPr="00A62164">
        <w:rPr>
          <w:rFonts w:ascii="Arial" w:hAnsi="Arial" w:cs="Arial"/>
        </w:rPr>
        <w:t xml:space="preserve"> volunteer file</w:t>
      </w:r>
    </w:p>
    <w:p w:rsidR="00A62164" w:rsidRDefault="00A62164" w:rsidP="00A62164">
      <w:pPr>
        <w:rPr>
          <w:rFonts w:ascii="Arial" w:hAnsi="Arial" w:cs="Arial"/>
        </w:rPr>
      </w:pPr>
      <w:r>
        <w:rPr>
          <w:rFonts w:ascii="Arial" w:hAnsi="Arial" w:cs="Arial"/>
        </w:rPr>
        <w:t xml:space="preserve">Additionally, as part of Volunteer Orientation the Volunteer can be given any of the following documents: </w:t>
      </w:r>
    </w:p>
    <w:p w:rsidR="00A62164" w:rsidRPr="00A62164" w:rsidRDefault="00A62164" w:rsidP="00A62164">
      <w:pPr>
        <w:pStyle w:val="ListParagraph"/>
        <w:numPr>
          <w:ilvl w:val="0"/>
          <w:numId w:val="7"/>
        </w:numPr>
        <w:rPr>
          <w:rFonts w:ascii="Arial" w:hAnsi="Arial" w:cs="Arial"/>
        </w:rPr>
      </w:pPr>
      <w:r w:rsidRPr="00A62164">
        <w:rPr>
          <w:rFonts w:ascii="Arial" w:hAnsi="Arial" w:cs="Arial"/>
        </w:rPr>
        <w:t>Guidelines Governing the User of the Library</w:t>
      </w:r>
    </w:p>
    <w:p w:rsidR="00A62164" w:rsidRPr="00A62164" w:rsidRDefault="00A62164" w:rsidP="00A62164">
      <w:pPr>
        <w:pStyle w:val="ListParagraph"/>
        <w:numPr>
          <w:ilvl w:val="0"/>
          <w:numId w:val="7"/>
        </w:numPr>
        <w:rPr>
          <w:rFonts w:ascii="Arial" w:hAnsi="Arial" w:cs="Arial"/>
        </w:rPr>
      </w:pPr>
      <w:r w:rsidRPr="00A62164">
        <w:rPr>
          <w:rFonts w:ascii="Arial" w:hAnsi="Arial" w:cs="Arial"/>
        </w:rPr>
        <w:t>Review of the Dress Code</w:t>
      </w:r>
    </w:p>
    <w:p w:rsidR="00A62164" w:rsidRDefault="00A62164" w:rsidP="00A62164">
      <w:pPr>
        <w:pStyle w:val="ListParagraph"/>
        <w:numPr>
          <w:ilvl w:val="0"/>
          <w:numId w:val="7"/>
        </w:numPr>
        <w:rPr>
          <w:rFonts w:ascii="Arial" w:hAnsi="Arial" w:cs="Arial"/>
        </w:rPr>
      </w:pPr>
      <w:r w:rsidRPr="00A62164">
        <w:rPr>
          <w:rFonts w:ascii="Arial" w:hAnsi="Arial" w:cs="Arial"/>
        </w:rPr>
        <w:t>Training Materials for their Volunteer duties</w:t>
      </w:r>
    </w:p>
    <w:p w:rsidR="00A62164" w:rsidRDefault="00A62164" w:rsidP="00A62164">
      <w:pPr>
        <w:pStyle w:val="ListParagraph"/>
        <w:numPr>
          <w:ilvl w:val="0"/>
          <w:numId w:val="7"/>
        </w:numPr>
        <w:rPr>
          <w:rFonts w:ascii="Arial" w:hAnsi="Arial" w:cs="Arial"/>
        </w:rPr>
      </w:pPr>
      <w:r>
        <w:rPr>
          <w:rFonts w:ascii="Arial" w:hAnsi="Arial" w:cs="Arial"/>
        </w:rPr>
        <w:t>Contacts if they are unable to make a scheduled Volunteer shift/assignment</w:t>
      </w:r>
    </w:p>
    <w:p w:rsidR="00A62164" w:rsidRDefault="00A62164" w:rsidP="00A62164">
      <w:pPr>
        <w:pStyle w:val="ListParagraph"/>
        <w:numPr>
          <w:ilvl w:val="0"/>
          <w:numId w:val="7"/>
        </w:numPr>
        <w:rPr>
          <w:rFonts w:ascii="Arial" w:hAnsi="Arial" w:cs="Arial"/>
        </w:rPr>
      </w:pPr>
      <w:r>
        <w:rPr>
          <w:rFonts w:ascii="Arial" w:hAnsi="Arial" w:cs="Arial"/>
        </w:rPr>
        <w:t>Building or department tour</w:t>
      </w:r>
    </w:p>
    <w:p w:rsidR="00A62164" w:rsidRDefault="00A62164" w:rsidP="00A62164">
      <w:pPr>
        <w:pStyle w:val="ListParagraph"/>
        <w:numPr>
          <w:ilvl w:val="0"/>
          <w:numId w:val="7"/>
        </w:numPr>
        <w:rPr>
          <w:rFonts w:ascii="Arial" w:hAnsi="Arial" w:cs="Arial"/>
        </w:rPr>
      </w:pPr>
      <w:r>
        <w:rPr>
          <w:rFonts w:ascii="Arial" w:hAnsi="Arial" w:cs="Arial"/>
        </w:rPr>
        <w:t>Timesheets</w:t>
      </w:r>
    </w:p>
    <w:p w:rsidR="00EB2746" w:rsidRDefault="00EB2746" w:rsidP="00EB2746">
      <w:pPr>
        <w:ind w:left="360"/>
        <w:rPr>
          <w:rFonts w:ascii="Arial" w:hAnsi="Arial" w:cs="Arial"/>
        </w:rPr>
      </w:pPr>
      <w:bookmarkStart w:id="0" w:name="_GoBack"/>
      <w:bookmarkEnd w:id="0"/>
    </w:p>
    <w:p w:rsidR="00EB2746" w:rsidRPr="00EB2746" w:rsidRDefault="00EB2746" w:rsidP="00EB2746">
      <w:pPr>
        <w:pStyle w:val="ListParagraph"/>
        <w:numPr>
          <w:ilvl w:val="0"/>
          <w:numId w:val="3"/>
        </w:numPr>
        <w:rPr>
          <w:rFonts w:ascii="Arial" w:hAnsi="Arial" w:cs="Arial"/>
        </w:rPr>
      </w:pPr>
      <w:r w:rsidRPr="00EB2746">
        <w:rPr>
          <w:rFonts w:ascii="Arial" w:hAnsi="Arial" w:cs="Arial"/>
          <w:u w:val="single"/>
        </w:rPr>
        <w:t>Volunteer Hours:</w:t>
      </w:r>
      <w:r>
        <w:rPr>
          <w:rFonts w:ascii="Arial" w:hAnsi="Arial" w:cs="Arial"/>
        </w:rPr>
        <w:t xml:space="preserve"> Each month the number of volunteer hours is required for the Board of Trustee Report. Please send the number of volunteer hours for the volunteer(s) that you work with to Leah Rivera, HR Coordinator, no later than the 5</w:t>
      </w:r>
      <w:r w:rsidRPr="00EB2746">
        <w:rPr>
          <w:rFonts w:ascii="Arial" w:hAnsi="Arial" w:cs="Arial"/>
          <w:vertAlign w:val="superscript"/>
        </w:rPr>
        <w:t>th</w:t>
      </w:r>
      <w:r>
        <w:rPr>
          <w:rFonts w:ascii="Arial" w:hAnsi="Arial" w:cs="Arial"/>
        </w:rPr>
        <w:t xml:space="preserve"> of the month for the preceding month. </w:t>
      </w:r>
    </w:p>
    <w:p w:rsidR="00C73D0E" w:rsidRDefault="00C73D0E" w:rsidP="00C73D0E">
      <w:pPr>
        <w:pStyle w:val="ListParagraph"/>
        <w:ind w:left="1440"/>
        <w:rPr>
          <w:rFonts w:ascii="Arial" w:hAnsi="Arial" w:cs="Arial"/>
        </w:rPr>
      </w:pPr>
    </w:p>
    <w:p w:rsidR="00224578" w:rsidRPr="00C73D0E" w:rsidRDefault="00224578" w:rsidP="00C73D0E">
      <w:pPr>
        <w:pStyle w:val="ListParagraph"/>
        <w:rPr>
          <w:rFonts w:ascii="Arial" w:hAnsi="Arial" w:cs="Arial"/>
        </w:rPr>
      </w:pPr>
    </w:p>
    <w:sectPr w:rsidR="00224578" w:rsidRPr="00C73D0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CED" w:rsidRDefault="00441CED" w:rsidP="00441CED">
      <w:pPr>
        <w:spacing w:after="0" w:line="240" w:lineRule="auto"/>
      </w:pPr>
      <w:r>
        <w:separator/>
      </w:r>
    </w:p>
  </w:endnote>
  <w:endnote w:type="continuationSeparator" w:id="0">
    <w:p w:rsidR="00441CED" w:rsidRDefault="00441CED" w:rsidP="00441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CED" w:rsidRDefault="00441CED">
    <w:pPr>
      <w:pStyle w:val="Footer"/>
    </w:pPr>
    <w:r>
      <w:ptab w:relativeTo="margin" w:alignment="center" w:leader="none"/>
    </w:r>
    <w:r>
      <w:ptab w:relativeTo="margin" w:alignment="right" w:leader="none"/>
    </w:r>
    <w:r>
      <w:t>Revised 3-2024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CED" w:rsidRDefault="00441CED" w:rsidP="00441CED">
      <w:pPr>
        <w:spacing w:after="0" w:line="240" w:lineRule="auto"/>
      </w:pPr>
      <w:r>
        <w:separator/>
      </w:r>
    </w:p>
  </w:footnote>
  <w:footnote w:type="continuationSeparator" w:id="0">
    <w:p w:rsidR="00441CED" w:rsidRDefault="00441CED" w:rsidP="00441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CED" w:rsidRDefault="00441CED">
    <w:pPr>
      <w:pStyle w:val="Header"/>
    </w:pPr>
    <w:r w:rsidRPr="00441CED">
      <w:rPr>
        <w:noProof/>
      </w:rPr>
      <w:drawing>
        <wp:inline distT="0" distB="0" distL="0" distR="0">
          <wp:extent cx="1685925" cy="301692"/>
          <wp:effectExtent l="0" t="0" r="0" b="3175"/>
          <wp:docPr id="1" name="Picture 1" descr="O:\Community Relations\2023_PCCLD Branding\Logo_JPG_rgb\PCCLD_Logo_ComboLong_3Color close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ommunity Relations\2023_PCCLD Branding\Logo_JPG_rgb\PCCLD_Logo_ComboLong_3Color close cr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703" cy="307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78FD"/>
    <w:multiLevelType w:val="hybridMultilevel"/>
    <w:tmpl w:val="C4CC3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6B7698"/>
    <w:multiLevelType w:val="hybridMultilevel"/>
    <w:tmpl w:val="3AEA9A3A"/>
    <w:lvl w:ilvl="0" w:tplc="4E02F0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05A32"/>
    <w:multiLevelType w:val="hybridMultilevel"/>
    <w:tmpl w:val="15BE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E7A8F"/>
    <w:multiLevelType w:val="hybridMultilevel"/>
    <w:tmpl w:val="4B50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85EBC"/>
    <w:multiLevelType w:val="hybridMultilevel"/>
    <w:tmpl w:val="38268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BDB1005"/>
    <w:multiLevelType w:val="hybridMultilevel"/>
    <w:tmpl w:val="950C9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8EA6C3E"/>
    <w:multiLevelType w:val="hybridMultilevel"/>
    <w:tmpl w:val="9926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175"/>
    <w:rsid w:val="00131995"/>
    <w:rsid w:val="00224578"/>
    <w:rsid w:val="00441CED"/>
    <w:rsid w:val="00751839"/>
    <w:rsid w:val="00832E9E"/>
    <w:rsid w:val="008358EC"/>
    <w:rsid w:val="008A168D"/>
    <w:rsid w:val="00A337CA"/>
    <w:rsid w:val="00A62164"/>
    <w:rsid w:val="00C23175"/>
    <w:rsid w:val="00C332F2"/>
    <w:rsid w:val="00C73D0E"/>
    <w:rsid w:val="00CE4781"/>
    <w:rsid w:val="00DD0ACE"/>
    <w:rsid w:val="00E97757"/>
    <w:rsid w:val="00EB254F"/>
    <w:rsid w:val="00EB2746"/>
    <w:rsid w:val="00EC706A"/>
    <w:rsid w:val="00F13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BE72"/>
  <w15:chartTrackingRefBased/>
  <w15:docId w15:val="{AB6DFA6A-CA6E-4EEF-BFA4-5AD2364E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25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175"/>
    <w:pPr>
      <w:ind w:left="720"/>
      <w:contextualSpacing/>
    </w:pPr>
  </w:style>
  <w:style w:type="character" w:customStyle="1" w:styleId="Heading1Char">
    <w:name w:val="Heading 1 Char"/>
    <w:basedOn w:val="DefaultParagraphFont"/>
    <w:link w:val="Heading1"/>
    <w:uiPriority w:val="9"/>
    <w:rsid w:val="00EB254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41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CED"/>
  </w:style>
  <w:style w:type="paragraph" w:styleId="Footer">
    <w:name w:val="footer"/>
    <w:basedOn w:val="Normal"/>
    <w:link w:val="FooterChar"/>
    <w:uiPriority w:val="99"/>
    <w:unhideWhenUsed/>
    <w:rsid w:val="00441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Pueblo City County Library District</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Rose</dc:creator>
  <cp:keywords/>
  <dc:description/>
  <cp:lastModifiedBy>Terri Daly</cp:lastModifiedBy>
  <cp:revision>5</cp:revision>
  <dcterms:created xsi:type="dcterms:W3CDTF">2024-03-06T00:53:00Z</dcterms:created>
  <dcterms:modified xsi:type="dcterms:W3CDTF">2024-03-08T23:42:00Z</dcterms:modified>
</cp:coreProperties>
</file>